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7721" w14:textId="5D7C955F" w:rsidR="00F54ED7" w:rsidRPr="00F6444F" w:rsidRDefault="00F54ED7" w:rsidP="00F54ED7">
      <w:pPr>
        <w:ind w:firstLine="708"/>
        <w:jc w:val="both"/>
      </w:pPr>
      <w:r w:rsidRPr="00F6444F">
        <w:t xml:space="preserve">Na temelju članka 9. Zakona o grobljima (Narodne novine 78/25. i 80/25) i članka  </w:t>
      </w:r>
      <w:r w:rsidR="007C41EC" w:rsidRPr="00F6444F">
        <w:t>32</w:t>
      </w:r>
      <w:r w:rsidRPr="00F6444F">
        <w:t xml:space="preserve">. Statuta Općine </w:t>
      </w:r>
      <w:r w:rsidR="007C41EC" w:rsidRPr="00F6444F">
        <w:t>Sveti Petar Orehovec</w:t>
      </w:r>
      <w:r w:rsidRPr="00F6444F">
        <w:t xml:space="preserve"> („Službeni glasnik Koprivničko-križevačke županije“ broj </w:t>
      </w:r>
      <w:r w:rsidR="007C41EC" w:rsidRPr="00F6444F">
        <w:t>9/21</w:t>
      </w:r>
      <w:r w:rsidRPr="00F6444F">
        <w:t xml:space="preserve">), Općinsko vijeće Općine </w:t>
      </w:r>
      <w:r w:rsidR="007C41EC" w:rsidRPr="00F6444F">
        <w:t>Sveti Petar Orehovec</w:t>
      </w:r>
      <w:r w:rsidRPr="00F6444F">
        <w:t xml:space="preserve"> na ______. sjednici održanoj dana ______________ 2026. godine donijelo je </w:t>
      </w:r>
    </w:p>
    <w:p w14:paraId="689C36CB" w14:textId="77777777" w:rsidR="00F54ED7" w:rsidRPr="00F6444F" w:rsidRDefault="00F54ED7" w:rsidP="00F54ED7">
      <w:pPr>
        <w:jc w:val="both"/>
      </w:pPr>
    </w:p>
    <w:p w14:paraId="2C3B0281" w14:textId="3E37CF24" w:rsidR="00F54ED7" w:rsidRPr="00F6444F" w:rsidRDefault="00F54ED7" w:rsidP="00F54ED7">
      <w:pPr>
        <w:jc w:val="center"/>
        <w:rPr>
          <w:b/>
          <w:bCs/>
        </w:rPr>
      </w:pPr>
      <w:r w:rsidRPr="00F6444F">
        <w:rPr>
          <w:b/>
          <w:bCs/>
        </w:rPr>
        <w:t>ODLUKU</w:t>
      </w:r>
    </w:p>
    <w:p w14:paraId="5D513372" w14:textId="08BE7556" w:rsidR="00F54ED7" w:rsidRPr="00F6444F" w:rsidRDefault="00F54ED7" w:rsidP="00F54ED7">
      <w:pPr>
        <w:jc w:val="center"/>
        <w:rPr>
          <w:b/>
          <w:bCs/>
        </w:rPr>
      </w:pPr>
      <w:r w:rsidRPr="00F6444F">
        <w:rPr>
          <w:b/>
          <w:bCs/>
        </w:rPr>
        <w:t xml:space="preserve">o grobljima na području Općine </w:t>
      </w:r>
      <w:r w:rsidR="007C41EC" w:rsidRPr="00F6444F">
        <w:rPr>
          <w:b/>
          <w:bCs/>
        </w:rPr>
        <w:t>Sveti Petar Orehovec</w:t>
      </w:r>
    </w:p>
    <w:p w14:paraId="2A3494A9" w14:textId="77777777" w:rsidR="00F54ED7" w:rsidRPr="00F6444F" w:rsidRDefault="00F54ED7" w:rsidP="00F54ED7">
      <w:pPr>
        <w:jc w:val="both"/>
      </w:pPr>
    </w:p>
    <w:p w14:paraId="6C0E0938" w14:textId="71849DC8" w:rsidR="00296D96" w:rsidRPr="00F6444F" w:rsidRDefault="00296D96" w:rsidP="00296D96">
      <w:pPr>
        <w:pStyle w:val="Odlomakpopisa"/>
        <w:numPr>
          <w:ilvl w:val="0"/>
          <w:numId w:val="10"/>
        </w:numPr>
        <w:jc w:val="both"/>
        <w:rPr>
          <w:b/>
          <w:bCs/>
        </w:rPr>
      </w:pPr>
      <w:r w:rsidRPr="00F6444F">
        <w:rPr>
          <w:b/>
          <w:bCs/>
        </w:rPr>
        <w:t xml:space="preserve">OPĆE ODREDBE </w:t>
      </w:r>
    </w:p>
    <w:p w14:paraId="6E3003F4" w14:textId="77777777" w:rsidR="00296D96" w:rsidRPr="00F6444F" w:rsidRDefault="00296D96" w:rsidP="00296D96">
      <w:pPr>
        <w:jc w:val="both"/>
      </w:pPr>
    </w:p>
    <w:p w14:paraId="547DCD45" w14:textId="0E8D32F0" w:rsidR="00296D96" w:rsidRPr="00F6444F" w:rsidRDefault="00296D96" w:rsidP="00296D96">
      <w:pPr>
        <w:jc w:val="center"/>
        <w:rPr>
          <w:b/>
          <w:bCs/>
        </w:rPr>
      </w:pPr>
      <w:r w:rsidRPr="00F6444F">
        <w:rPr>
          <w:b/>
          <w:bCs/>
        </w:rPr>
        <w:t>Članak 1.</w:t>
      </w:r>
    </w:p>
    <w:p w14:paraId="7565E834" w14:textId="2363A0F0" w:rsidR="00763ED4" w:rsidRPr="00F6444F" w:rsidRDefault="00296D96" w:rsidP="00763ED4">
      <w:pPr>
        <w:ind w:firstLine="708"/>
        <w:jc w:val="both"/>
      </w:pPr>
      <w:r w:rsidRPr="00F6444F">
        <w:t xml:space="preserve">Odlukom o grobljima na području Općine </w:t>
      </w:r>
      <w:r w:rsidR="004D2A09" w:rsidRPr="00F6444F">
        <w:t>Sveti Petar Orehovec</w:t>
      </w:r>
      <w:r w:rsidRPr="00F6444F">
        <w:t xml:space="preserve"> (u daljnjem tekstu: Odluka) uređuju</w:t>
      </w:r>
      <w:r w:rsidR="00763ED4" w:rsidRPr="00F6444F">
        <w:t xml:space="preserve"> se</w:t>
      </w:r>
      <w:r w:rsidRPr="00F6444F">
        <w:t xml:space="preserve">: </w:t>
      </w:r>
    </w:p>
    <w:p w14:paraId="093C2F32" w14:textId="3993A891" w:rsidR="00763ED4" w:rsidRPr="00F6444F" w:rsidRDefault="00296D96" w:rsidP="00763ED4">
      <w:pPr>
        <w:pStyle w:val="Odlomakpopisa"/>
        <w:numPr>
          <w:ilvl w:val="0"/>
          <w:numId w:val="11"/>
        </w:numPr>
        <w:jc w:val="both"/>
      </w:pPr>
      <w:r w:rsidRPr="00F6444F">
        <w:t xml:space="preserve">mjerila i kriteriji za dodjelu i ustupanje grobnih mjesta na korištenje </w:t>
      </w:r>
    </w:p>
    <w:p w14:paraId="31A3AE84" w14:textId="22E690CD" w:rsidR="00763ED4" w:rsidRPr="00F6444F" w:rsidRDefault="00296D96" w:rsidP="00763ED4">
      <w:pPr>
        <w:pStyle w:val="Odlomakpopisa"/>
        <w:numPr>
          <w:ilvl w:val="0"/>
          <w:numId w:val="11"/>
        </w:numPr>
        <w:jc w:val="both"/>
      </w:pPr>
      <w:r w:rsidRPr="00F6444F">
        <w:t xml:space="preserve">iskopavanje i premještaj posmrtnih ostataka </w:t>
      </w:r>
    </w:p>
    <w:p w14:paraId="714FB3A1" w14:textId="0622A2F1" w:rsidR="00763ED4" w:rsidRPr="00F6444F" w:rsidRDefault="00296D96" w:rsidP="00763ED4">
      <w:pPr>
        <w:pStyle w:val="Odlomakpopisa"/>
        <w:numPr>
          <w:ilvl w:val="0"/>
          <w:numId w:val="11"/>
        </w:numPr>
        <w:jc w:val="both"/>
      </w:pPr>
      <w:r w:rsidRPr="00F6444F">
        <w:t xml:space="preserve">ukopi i privremeni ukopi </w:t>
      </w:r>
    </w:p>
    <w:p w14:paraId="56358203" w14:textId="60DA396D" w:rsidR="00763ED4" w:rsidRPr="00F6444F" w:rsidRDefault="00296D96" w:rsidP="00763ED4">
      <w:pPr>
        <w:pStyle w:val="Odlomakpopisa"/>
        <w:numPr>
          <w:ilvl w:val="0"/>
          <w:numId w:val="11"/>
        </w:numPr>
        <w:jc w:val="both"/>
      </w:pPr>
      <w:r w:rsidRPr="00F6444F">
        <w:t xml:space="preserve">način ukopa nepoznatih osoba </w:t>
      </w:r>
    </w:p>
    <w:p w14:paraId="19133593" w14:textId="6038F50D" w:rsidR="00763ED4" w:rsidRPr="00F6444F" w:rsidRDefault="00296D96" w:rsidP="00763ED4">
      <w:pPr>
        <w:pStyle w:val="Odlomakpopisa"/>
        <w:numPr>
          <w:ilvl w:val="0"/>
          <w:numId w:val="11"/>
        </w:numPr>
        <w:jc w:val="both"/>
      </w:pPr>
      <w:r w:rsidRPr="00F6444F">
        <w:t>produbljenje groba i premještanje posmrtnih ostataka u grobnici</w:t>
      </w:r>
    </w:p>
    <w:p w14:paraId="07169E7E" w14:textId="13CBB313" w:rsidR="00763ED4" w:rsidRPr="00F6444F" w:rsidRDefault="00296D96" w:rsidP="00763ED4">
      <w:pPr>
        <w:pStyle w:val="Odlomakpopisa"/>
        <w:numPr>
          <w:ilvl w:val="0"/>
          <w:numId w:val="11"/>
        </w:numPr>
        <w:jc w:val="both"/>
      </w:pPr>
      <w:r w:rsidRPr="00F6444F">
        <w:t>održavanje groblja i uklanjanje otpada</w:t>
      </w:r>
    </w:p>
    <w:p w14:paraId="4B4C3577" w14:textId="283ACA40" w:rsidR="00763ED4" w:rsidRPr="00F6444F" w:rsidRDefault="00296D96" w:rsidP="00763ED4">
      <w:pPr>
        <w:pStyle w:val="Odlomakpopisa"/>
        <w:numPr>
          <w:ilvl w:val="0"/>
          <w:numId w:val="11"/>
        </w:numPr>
        <w:jc w:val="both"/>
      </w:pPr>
      <w:r w:rsidRPr="00F6444F">
        <w:t xml:space="preserve">veličina, dimenzije, materijal i izgled grobnih mjesta i spomen-obilježja </w:t>
      </w:r>
    </w:p>
    <w:p w14:paraId="6FD817B3" w14:textId="741ECF96" w:rsidR="00763ED4" w:rsidRPr="00F6444F" w:rsidRDefault="00296D96" w:rsidP="00763ED4">
      <w:pPr>
        <w:pStyle w:val="Odlomakpopisa"/>
        <w:numPr>
          <w:ilvl w:val="0"/>
          <w:numId w:val="11"/>
        </w:numPr>
        <w:jc w:val="both"/>
      </w:pPr>
      <w:r w:rsidRPr="00F6444F">
        <w:t>uvjeti upravljanja grobljem od strane pravne osobe koja upravlja grobljem</w:t>
      </w:r>
    </w:p>
    <w:p w14:paraId="63E086A0" w14:textId="0D017964" w:rsidR="00763ED4" w:rsidRPr="00F6444F" w:rsidRDefault="00296D96" w:rsidP="00763ED4">
      <w:pPr>
        <w:pStyle w:val="Odlomakpopisa"/>
        <w:numPr>
          <w:ilvl w:val="0"/>
          <w:numId w:val="11"/>
        </w:numPr>
        <w:jc w:val="both"/>
      </w:pPr>
      <w:r w:rsidRPr="00F6444F">
        <w:t xml:space="preserve">uvjeti, način i mjesto prosipanja kremiranih posmrtnih ostataka umrle osobe </w:t>
      </w:r>
    </w:p>
    <w:p w14:paraId="19D632FB" w14:textId="67C861D1" w:rsidR="00763ED4" w:rsidRPr="00F6444F" w:rsidRDefault="00296D96" w:rsidP="00763ED4">
      <w:pPr>
        <w:pStyle w:val="Odlomakpopisa"/>
        <w:numPr>
          <w:ilvl w:val="0"/>
          <w:numId w:val="11"/>
        </w:numPr>
        <w:jc w:val="both"/>
      </w:pPr>
      <w:r w:rsidRPr="00F6444F">
        <w:t xml:space="preserve">uvjeti i mjerila za plaćanje naknade pri dodjeli grobnog mjesta i godišnje grobne naknade, kao i mogućnost plaćanja godišnje grobne naknade unaprijed </w:t>
      </w:r>
    </w:p>
    <w:p w14:paraId="2DBADEB3" w14:textId="4496C311" w:rsidR="00763ED4" w:rsidRPr="00F6444F" w:rsidRDefault="00296D96" w:rsidP="00763ED4">
      <w:pPr>
        <w:pStyle w:val="Odlomakpopisa"/>
        <w:numPr>
          <w:ilvl w:val="0"/>
          <w:numId w:val="11"/>
        </w:numPr>
        <w:jc w:val="both"/>
      </w:pPr>
      <w:r w:rsidRPr="00F6444F">
        <w:t xml:space="preserve">uvjeti za ustupanje prava korištenja grobnog mjesta trećim osobama </w:t>
      </w:r>
    </w:p>
    <w:p w14:paraId="57DE2CF0" w14:textId="76A5DB51" w:rsidR="00763ED4" w:rsidRPr="00F6444F" w:rsidRDefault="00296D96" w:rsidP="00763ED4">
      <w:pPr>
        <w:pStyle w:val="Odlomakpopisa"/>
        <w:numPr>
          <w:ilvl w:val="0"/>
          <w:numId w:val="11"/>
        </w:numPr>
        <w:jc w:val="both"/>
      </w:pPr>
      <w:r w:rsidRPr="00F6444F">
        <w:t xml:space="preserve">mogućnost da pojedini dijelovi groblja služe za ukope članova pojedinih vjerskih zajednica te mogućnost da se na tim dijelovima groblja ukop obavlja uz prethodnu suglasnost predstavnika tih vjerskih zajednica </w:t>
      </w:r>
    </w:p>
    <w:p w14:paraId="130713DB" w14:textId="02980390" w:rsidR="00763ED4" w:rsidRPr="00F6444F" w:rsidRDefault="00296D96" w:rsidP="00763ED4">
      <w:pPr>
        <w:pStyle w:val="Odlomakpopisa"/>
        <w:numPr>
          <w:ilvl w:val="0"/>
          <w:numId w:val="11"/>
        </w:numPr>
        <w:jc w:val="both"/>
      </w:pPr>
      <w:r w:rsidRPr="00F6444F">
        <w:t>mogućnost da dio groblja ustupi drugoj jedinici lokalne samouprave ili da sklopi ugovor o zajedničkom korištenju groblja s drugom jedinicom lokalne samouprave</w:t>
      </w:r>
    </w:p>
    <w:p w14:paraId="1409E583" w14:textId="0530F6D4" w:rsidR="00763ED4" w:rsidRPr="00F6444F" w:rsidRDefault="00296D96" w:rsidP="00763ED4">
      <w:pPr>
        <w:pStyle w:val="Odlomakpopisa"/>
        <w:numPr>
          <w:ilvl w:val="0"/>
          <w:numId w:val="11"/>
        </w:numPr>
        <w:jc w:val="both"/>
      </w:pPr>
      <w:r w:rsidRPr="00F6444F">
        <w:t xml:space="preserve">mogućnost da se grobno mjesto dodijeli na korištenje bez obveze premještanja ostataka tijela umrlih osoba u zajedničku kosturnicu </w:t>
      </w:r>
    </w:p>
    <w:p w14:paraId="2ADE3245" w14:textId="22A4284A" w:rsidR="00763ED4" w:rsidRPr="00F6444F" w:rsidRDefault="00296D96" w:rsidP="00763ED4">
      <w:pPr>
        <w:pStyle w:val="Odlomakpopisa"/>
        <w:numPr>
          <w:ilvl w:val="0"/>
          <w:numId w:val="11"/>
        </w:numPr>
        <w:jc w:val="both"/>
      </w:pPr>
      <w:r w:rsidRPr="00F6444F">
        <w:t xml:space="preserve">pravila za određivanje naknade za stjecanje opreme i uređaja koji se nalaze na grobnom mjestu bez korisnika grobnog mjesta </w:t>
      </w:r>
    </w:p>
    <w:p w14:paraId="1DC3DDC4" w14:textId="72BC762D" w:rsidR="00763ED4" w:rsidRPr="00F6444F" w:rsidRDefault="00296D96" w:rsidP="00763ED4">
      <w:pPr>
        <w:pStyle w:val="Odlomakpopisa"/>
        <w:numPr>
          <w:ilvl w:val="0"/>
          <w:numId w:val="11"/>
        </w:numPr>
        <w:jc w:val="both"/>
      </w:pPr>
      <w:r w:rsidRPr="00F6444F">
        <w:t>prekršajne sankcije za prekršitelje odredbi.</w:t>
      </w:r>
    </w:p>
    <w:p w14:paraId="16A7D5E2" w14:textId="77777777" w:rsidR="00763ED4" w:rsidRPr="00F6444F" w:rsidRDefault="00763ED4" w:rsidP="00763ED4">
      <w:pPr>
        <w:jc w:val="both"/>
      </w:pPr>
    </w:p>
    <w:p w14:paraId="020264C9" w14:textId="58D645D0" w:rsidR="00763ED4" w:rsidRPr="00F6444F" w:rsidRDefault="00296D96" w:rsidP="00763ED4">
      <w:pPr>
        <w:jc w:val="center"/>
        <w:rPr>
          <w:b/>
          <w:bCs/>
        </w:rPr>
      </w:pPr>
      <w:r w:rsidRPr="00F6444F">
        <w:rPr>
          <w:b/>
          <w:bCs/>
        </w:rPr>
        <w:t>Članak 2.</w:t>
      </w:r>
    </w:p>
    <w:p w14:paraId="4940DFCB" w14:textId="77777777" w:rsidR="00763ED4" w:rsidRPr="00F6444F" w:rsidRDefault="00763ED4" w:rsidP="00763ED4">
      <w:pPr>
        <w:jc w:val="both"/>
      </w:pPr>
    </w:p>
    <w:p w14:paraId="6CD2DE76" w14:textId="77777777" w:rsidR="00763ED4" w:rsidRPr="00F6444F" w:rsidRDefault="00296D96" w:rsidP="00763ED4">
      <w:pPr>
        <w:ind w:firstLine="708"/>
        <w:jc w:val="both"/>
      </w:pPr>
      <w:r w:rsidRPr="00F6444F">
        <w:t xml:space="preserve">Groblje je ograđeni prostor na kojem se nalaze grobna mjesta, komunalna i druga infrastruktura i prateće građevine. </w:t>
      </w:r>
    </w:p>
    <w:p w14:paraId="2C58AC31" w14:textId="42343ED8" w:rsidR="00763ED4" w:rsidRPr="00F6444F" w:rsidRDefault="00296D96" w:rsidP="00763ED4">
      <w:pPr>
        <w:ind w:firstLine="708"/>
        <w:jc w:val="both"/>
      </w:pPr>
      <w:r w:rsidRPr="00F6444F">
        <w:t xml:space="preserve">Na području </w:t>
      </w:r>
      <w:r w:rsidR="00763ED4" w:rsidRPr="00F6444F">
        <w:t xml:space="preserve">Općine </w:t>
      </w:r>
      <w:r w:rsidR="00C31970" w:rsidRPr="00F6444F">
        <w:t>Sveti Petar Orehovec</w:t>
      </w:r>
      <w:r w:rsidRPr="00F6444F">
        <w:t xml:space="preserve"> ukop se obavlja na </w:t>
      </w:r>
      <w:r w:rsidR="000E31A6" w:rsidRPr="00F6444F">
        <w:t xml:space="preserve">sljedećim </w:t>
      </w:r>
      <w:r w:rsidRPr="00F6444F">
        <w:t>groblj</w:t>
      </w:r>
      <w:r w:rsidR="00763ED4" w:rsidRPr="00F6444F">
        <w:t>ima</w:t>
      </w:r>
      <w:r w:rsidR="000E31A6" w:rsidRPr="00F6444F">
        <w:t>: groblje</w:t>
      </w:r>
      <w:r w:rsidR="00763ED4" w:rsidRPr="00F6444F">
        <w:t xml:space="preserve"> u </w:t>
      </w:r>
      <w:r w:rsidR="000E31A6" w:rsidRPr="00F6444F">
        <w:t xml:space="preserve">Svetom Petru Orehovcu, groblje u </w:t>
      </w:r>
      <w:proofErr w:type="spellStart"/>
      <w:r w:rsidR="000E31A6" w:rsidRPr="00F6444F">
        <w:t>Miholcu</w:t>
      </w:r>
      <w:proofErr w:type="spellEnd"/>
      <w:r w:rsidR="000E31A6" w:rsidRPr="00F6444F">
        <w:t xml:space="preserve">, groblje u Gorici </w:t>
      </w:r>
      <w:proofErr w:type="spellStart"/>
      <w:r w:rsidR="000E31A6" w:rsidRPr="00F6444F">
        <w:t>Miholečkoj</w:t>
      </w:r>
      <w:proofErr w:type="spellEnd"/>
      <w:r w:rsidR="000E31A6" w:rsidRPr="00F6444F">
        <w:t xml:space="preserve"> i groblje u </w:t>
      </w:r>
      <w:proofErr w:type="spellStart"/>
      <w:r w:rsidR="000E31A6" w:rsidRPr="00F6444F">
        <w:t>Guščerovcu</w:t>
      </w:r>
      <w:proofErr w:type="spellEnd"/>
      <w:r w:rsidRPr="00F6444F">
        <w:t xml:space="preserve"> (u daljnjem tekstu: groblja). </w:t>
      </w:r>
    </w:p>
    <w:p w14:paraId="2A1B03F5" w14:textId="4EAD07ED" w:rsidR="00763ED4" w:rsidRPr="00F6444F" w:rsidRDefault="00296D96" w:rsidP="00763ED4">
      <w:pPr>
        <w:ind w:firstLine="708"/>
        <w:jc w:val="both"/>
      </w:pPr>
      <w:r w:rsidRPr="00F6444F">
        <w:t xml:space="preserve">Groblja na području </w:t>
      </w:r>
      <w:r w:rsidR="00763ED4" w:rsidRPr="00F6444F">
        <w:t xml:space="preserve">Općine </w:t>
      </w:r>
      <w:r w:rsidR="000E31A6" w:rsidRPr="00F6444F">
        <w:t>Sveti Petar Orehovec</w:t>
      </w:r>
      <w:r w:rsidRPr="00F6444F">
        <w:t xml:space="preserve"> u vlasništvu su </w:t>
      </w:r>
      <w:r w:rsidR="00763ED4" w:rsidRPr="00F6444F">
        <w:t xml:space="preserve">Općine </w:t>
      </w:r>
      <w:r w:rsidR="000E31A6" w:rsidRPr="00F6444F">
        <w:t>Sveti Petar Orehovec</w:t>
      </w:r>
      <w:r w:rsidRPr="00F6444F">
        <w:t xml:space="preserve"> (u daljnjem tekstu: </w:t>
      </w:r>
      <w:r w:rsidR="00763ED4" w:rsidRPr="00F6444F">
        <w:t>Općina</w:t>
      </w:r>
      <w:r w:rsidRPr="00F6444F">
        <w:t xml:space="preserve">). </w:t>
      </w:r>
    </w:p>
    <w:p w14:paraId="152E74FE" w14:textId="77777777" w:rsidR="003421DA" w:rsidRPr="00F6444F" w:rsidRDefault="003421DA" w:rsidP="00763ED4">
      <w:pPr>
        <w:jc w:val="both"/>
      </w:pPr>
    </w:p>
    <w:p w14:paraId="47759BED" w14:textId="0C986EA2" w:rsidR="00763ED4" w:rsidRPr="00F6444F" w:rsidRDefault="00296D96" w:rsidP="00763ED4">
      <w:pPr>
        <w:jc w:val="center"/>
        <w:rPr>
          <w:b/>
          <w:bCs/>
        </w:rPr>
      </w:pPr>
      <w:r w:rsidRPr="00F6444F">
        <w:rPr>
          <w:b/>
          <w:bCs/>
        </w:rPr>
        <w:t>Članak 3.</w:t>
      </w:r>
    </w:p>
    <w:p w14:paraId="3BEC1528" w14:textId="77777777" w:rsidR="00763ED4" w:rsidRPr="00F6444F" w:rsidRDefault="00763ED4" w:rsidP="00763ED4">
      <w:pPr>
        <w:jc w:val="both"/>
      </w:pPr>
    </w:p>
    <w:p w14:paraId="0D9B7EDF" w14:textId="4EAE2959" w:rsidR="00763ED4" w:rsidRPr="00F6444F" w:rsidRDefault="00296D96" w:rsidP="00763ED4">
      <w:pPr>
        <w:ind w:firstLine="708"/>
        <w:jc w:val="both"/>
      </w:pPr>
      <w:r w:rsidRPr="00F6444F">
        <w:t xml:space="preserve">Grobljima na području </w:t>
      </w:r>
      <w:r w:rsidR="00763ED4" w:rsidRPr="00F6444F">
        <w:t>Općine</w:t>
      </w:r>
      <w:r w:rsidRPr="00F6444F">
        <w:t xml:space="preserve"> upravlja </w:t>
      </w:r>
      <w:r w:rsidR="005A63D0" w:rsidRPr="00F6444F">
        <w:t>Općinsko komunalno poduzeće Sveti Petar Orehovec</w:t>
      </w:r>
      <w:r w:rsidR="00D14EB4" w:rsidRPr="00F6444F">
        <w:t xml:space="preserve"> </w:t>
      </w:r>
      <w:r w:rsidRPr="00F6444F">
        <w:t xml:space="preserve">d.o.o., </w:t>
      </w:r>
      <w:r w:rsidR="005A63D0" w:rsidRPr="00F6444F">
        <w:t>Sveti Petar Orehovec 133</w:t>
      </w:r>
      <w:r w:rsidR="00763ED4" w:rsidRPr="00F6444F">
        <w:t xml:space="preserve">, </w:t>
      </w:r>
      <w:r w:rsidRPr="00F6444F">
        <w:t xml:space="preserve">OIB: </w:t>
      </w:r>
      <w:r w:rsidR="00A567B0" w:rsidRPr="00F6444F">
        <w:t>89674334727</w:t>
      </w:r>
      <w:r w:rsidRPr="00F6444F">
        <w:t xml:space="preserve"> (u daljnjem tekstu: Uprava groblja)</w:t>
      </w:r>
      <w:r w:rsidR="008D35EF" w:rsidRPr="00F6444F">
        <w:t xml:space="preserve"> koje je dužno </w:t>
      </w:r>
      <w:r w:rsidR="008D35EF" w:rsidRPr="00F6444F">
        <w:lastRenderedPageBreak/>
        <w:t>postupati sukladno odredbama Zakona o grobljima te drugim zakonskim i podzakonskim propisima kojima se regulira materija groblja</w:t>
      </w:r>
      <w:r w:rsidRPr="00F6444F">
        <w:t xml:space="preserve">.  </w:t>
      </w:r>
    </w:p>
    <w:p w14:paraId="49D405A7" w14:textId="7108EED2" w:rsidR="00763ED4" w:rsidRPr="00F6444F" w:rsidRDefault="00296D96" w:rsidP="003421DA">
      <w:pPr>
        <w:ind w:firstLine="708"/>
        <w:jc w:val="both"/>
      </w:pPr>
      <w:r w:rsidRPr="00F6444F">
        <w:t xml:space="preserve">Upravljanje grobljem podrazumijeva dodjelu grobnih mjesta na korištenje, uređenje, održavanje i rekonstrukciju groblja te ukop i kremiranje umrlih osoba.  </w:t>
      </w:r>
    </w:p>
    <w:p w14:paraId="7CF420D7" w14:textId="77777777" w:rsidR="004E0EEB" w:rsidRPr="00F6444F" w:rsidRDefault="004E0EEB" w:rsidP="00763ED4">
      <w:pPr>
        <w:jc w:val="center"/>
        <w:rPr>
          <w:b/>
          <w:bCs/>
        </w:rPr>
      </w:pPr>
    </w:p>
    <w:p w14:paraId="509961EA" w14:textId="54CAA3A0" w:rsidR="00763ED4" w:rsidRPr="00F6444F" w:rsidRDefault="00296D96" w:rsidP="00763ED4">
      <w:pPr>
        <w:jc w:val="center"/>
        <w:rPr>
          <w:b/>
          <w:bCs/>
        </w:rPr>
      </w:pPr>
      <w:r w:rsidRPr="00F6444F">
        <w:rPr>
          <w:b/>
          <w:bCs/>
        </w:rPr>
        <w:t>Članak 4.</w:t>
      </w:r>
    </w:p>
    <w:p w14:paraId="0015D692" w14:textId="77777777" w:rsidR="00763ED4" w:rsidRPr="00F6444F" w:rsidRDefault="00763ED4" w:rsidP="00763ED4">
      <w:pPr>
        <w:jc w:val="both"/>
      </w:pPr>
    </w:p>
    <w:p w14:paraId="6681B47F" w14:textId="77777777" w:rsidR="00763ED4" w:rsidRPr="00F6444F" w:rsidRDefault="00296D96" w:rsidP="00763ED4">
      <w:pPr>
        <w:ind w:firstLine="708"/>
        <w:jc w:val="both"/>
      </w:pPr>
      <w:r w:rsidRPr="00F6444F">
        <w:t xml:space="preserve">Uprava groblja vodi grobni očevidnik o ukopu svih umrlih osoba na grobljima iz članka 2. stavka 2. ove Odluke te registar umrlih osoba, sukladno zakonu kojim se uređuju groblja. </w:t>
      </w:r>
    </w:p>
    <w:p w14:paraId="7B768529" w14:textId="77777777" w:rsidR="00763ED4" w:rsidRPr="00F6444F" w:rsidRDefault="00296D96" w:rsidP="00763ED4">
      <w:pPr>
        <w:ind w:firstLine="708"/>
        <w:jc w:val="both"/>
      </w:pPr>
      <w:r w:rsidRPr="00F6444F">
        <w:t xml:space="preserve">Korisnik grobnog mjesta dužan je dostavom odgovarajuće dokumentacije redovito ažurirati promjene osobnih podataka u grobnom očevidniku.  </w:t>
      </w:r>
    </w:p>
    <w:p w14:paraId="67FC9E8D" w14:textId="0762926C" w:rsidR="004E0EEB" w:rsidRPr="00F6444F" w:rsidRDefault="004E0EEB" w:rsidP="004E0EEB">
      <w:pPr>
        <w:ind w:firstLine="708"/>
        <w:jc w:val="both"/>
      </w:pPr>
      <w:r w:rsidRPr="00F6444F">
        <w:t>Uprava groblja ne odgovara za štetu nastalu na grobnom mjestu koju počine treće ili nepoznate osobe.</w:t>
      </w:r>
    </w:p>
    <w:p w14:paraId="707834CB" w14:textId="77777777" w:rsidR="00763ED4" w:rsidRPr="00F6444F" w:rsidRDefault="00763ED4" w:rsidP="00763ED4">
      <w:pPr>
        <w:jc w:val="both"/>
      </w:pPr>
    </w:p>
    <w:p w14:paraId="439E1A9C" w14:textId="236FA924" w:rsidR="00763ED4" w:rsidRPr="00F6444F" w:rsidRDefault="00296D96" w:rsidP="00763ED4">
      <w:pPr>
        <w:pStyle w:val="Odlomakpopisa"/>
        <w:numPr>
          <w:ilvl w:val="0"/>
          <w:numId w:val="10"/>
        </w:numPr>
        <w:jc w:val="both"/>
        <w:rPr>
          <w:b/>
          <w:bCs/>
        </w:rPr>
      </w:pPr>
      <w:r w:rsidRPr="00F6444F">
        <w:rPr>
          <w:b/>
          <w:bCs/>
        </w:rPr>
        <w:t xml:space="preserve">GROBNO MJESTO I OPREMA I UREĐAJI GROBNOG MJESTA </w:t>
      </w:r>
    </w:p>
    <w:p w14:paraId="450BD936" w14:textId="77777777" w:rsidR="00763ED4" w:rsidRPr="00F6444F" w:rsidRDefault="00763ED4" w:rsidP="00763ED4">
      <w:pPr>
        <w:jc w:val="both"/>
        <w:rPr>
          <w:b/>
          <w:bCs/>
        </w:rPr>
      </w:pPr>
    </w:p>
    <w:p w14:paraId="6A167E45" w14:textId="1F00743F" w:rsidR="00763ED4" w:rsidRPr="00F6444F" w:rsidRDefault="00296D96" w:rsidP="00763ED4">
      <w:pPr>
        <w:jc w:val="center"/>
        <w:rPr>
          <w:b/>
          <w:bCs/>
        </w:rPr>
      </w:pPr>
      <w:r w:rsidRPr="00F6444F">
        <w:rPr>
          <w:b/>
          <w:bCs/>
        </w:rPr>
        <w:t>Članak 5.</w:t>
      </w:r>
    </w:p>
    <w:p w14:paraId="522AB1BD" w14:textId="77777777" w:rsidR="00763ED4" w:rsidRPr="00F6444F" w:rsidRDefault="00763ED4" w:rsidP="00763ED4">
      <w:pPr>
        <w:jc w:val="both"/>
      </w:pPr>
    </w:p>
    <w:p w14:paraId="78D27789" w14:textId="77777777" w:rsidR="00763ED4" w:rsidRPr="00F6444F" w:rsidRDefault="00296D96" w:rsidP="00763ED4">
      <w:pPr>
        <w:ind w:firstLine="708"/>
        <w:jc w:val="both"/>
      </w:pPr>
      <w:r w:rsidRPr="00F6444F">
        <w:t xml:space="preserve">Grobno mjesto je grob, grobnica, niša, pretinac, kazeta za urne, </w:t>
      </w:r>
      <w:proofErr w:type="spellStart"/>
      <w:r w:rsidRPr="00F6444F">
        <w:t>kolumbarij</w:t>
      </w:r>
      <w:proofErr w:type="spellEnd"/>
      <w:r w:rsidRPr="00F6444F">
        <w:t xml:space="preserve"> te svako drugo mjesto u kojem se nalaze posmrtni ostaci ili je namijenjeno za ukapanje ili trajnu pohranu posmrtnih ostataka. </w:t>
      </w:r>
    </w:p>
    <w:p w14:paraId="2B944ACC" w14:textId="761D6261" w:rsidR="003421DA" w:rsidRPr="00F6444F" w:rsidRDefault="003421DA" w:rsidP="003421DA">
      <w:pPr>
        <w:ind w:firstLine="708"/>
        <w:jc w:val="both"/>
      </w:pPr>
      <w:r w:rsidRPr="00F6444F">
        <w:t xml:space="preserve">Groblje se izgrađuje prema određenoj osnovi i dijeli se na grobna polja  i grobna mjesta. Cijela površina groblja određena za sahranu podijeljena je na polja. Polja se označuju slovima i dijele se na grobna mjesta. Neto dimenzija grobnog  mjesta predstavlja veličinu same ukopne jame koja iznosi </w:t>
      </w:r>
      <w:r w:rsidR="00416D1A" w:rsidRPr="00F6444F">
        <w:t>80 x 215</w:t>
      </w:r>
      <w:r w:rsidR="00395050" w:rsidRPr="00F6444F">
        <w:t xml:space="preserve"> </w:t>
      </w:r>
      <w:r w:rsidRPr="00F6444F">
        <w:t>cm. Bruto dimenzija jednostrukog grobnog mjesta iznosi najmanje</w:t>
      </w:r>
      <w:r w:rsidR="00395050" w:rsidRPr="00F6444F">
        <w:t xml:space="preserve"> </w:t>
      </w:r>
      <w:r w:rsidR="00416D1A" w:rsidRPr="00F6444F">
        <w:t>160x285</w:t>
      </w:r>
      <w:r w:rsidRPr="00F6444F">
        <w:t xml:space="preserve"> cm, a najviše</w:t>
      </w:r>
      <w:r w:rsidR="00395050" w:rsidRPr="00F6444F">
        <w:t xml:space="preserve"> </w:t>
      </w:r>
      <w:r w:rsidR="00416D1A" w:rsidRPr="00F6444F">
        <w:t>160x300</w:t>
      </w:r>
      <w:r w:rsidR="00395050" w:rsidRPr="00F6444F">
        <w:t xml:space="preserve"> </w:t>
      </w:r>
      <w:r w:rsidRPr="00F6444F">
        <w:t>cm. Bruto dimenzija dvostrukog grobnog mjesta iznosi najmanje</w:t>
      </w:r>
      <w:r w:rsidR="00395050" w:rsidRPr="00F6444F">
        <w:t xml:space="preserve"> </w:t>
      </w:r>
      <w:r w:rsidR="00416D1A" w:rsidRPr="00F6444F">
        <w:t>240x285</w:t>
      </w:r>
      <w:r w:rsidR="00395050" w:rsidRPr="00F6444F">
        <w:t xml:space="preserve"> </w:t>
      </w:r>
      <w:r w:rsidRPr="00F6444F">
        <w:t xml:space="preserve">cm, a najviše </w:t>
      </w:r>
      <w:r w:rsidR="00416D1A" w:rsidRPr="00F6444F">
        <w:t>240x300</w:t>
      </w:r>
      <w:r w:rsidRPr="00F6444F">
        <w:t xml:space="preserve"> cm.  Dubina ukopnog mjesta u zemljanim grobovima iznosi najmanje </w:t>
      </w:r>
      <w:r w:rsidR="00416D1A" w:rsidRPr="00F6444F">
        <w:t>160</w:t>
      </w:r>
      <w:r w:rsidR="00395050" w:rsidRPr="00F6444F">
        <w:t xml:space="preserve"> </w:t>
      </w:r>
      <w:r w:rsidRPr="00F6444F">
        <w:t xml:space="preserve">cm, a iznad lijesa je kod zemljanih grobova potrebno osigurati najmanje </w:t>
      </w:r>
      <w:r w:rsidR="00416D1A" w:rsidRPr="00F6444F">
        <w:t>80</w:t>
      </w:r>
      <w:r w:rsidRPr="00F6444F">
        <w:t xml:space="preserve"> </w:t>
      </w:r>
      <w:r w:rsidR="00416D1A" w:rsidRPr="00F6444F">
        <w:t>c</w:t>
      </w:r>
      <w:r w:rsidRPr="00F6444F">
        <w:t xml:space="preserve">m zemlje iznad lijesa. Neto dimenzija grobnice (unutar zidova) u jednom stupcu iznosi najmanje </w:t>
      </w:r>
      <w:r w:rsidR="00A07247" w:rsidRPr="00F6444F">
        <w:t>90x230</w:t>
      </w:r>
      <w:r w:rsidR="00395050" w:rsidRPr="00F6444F">
        <w:t xml:space="preserve"> </w:t>
      </w:r>
      <w:r w:rsidRPr="00F6444F">
        <w:t xml:space="preserve">cm, u dva stupca najmanje </w:t>
      </w:r>
      <w:r w:rsidR="00A07247" w:rsidRPr="00F6444F">
        <w:t>180x230</w:t>
      </w:r>
      <w:r w:rsidRPr="00F6444F">
        <w:t xml:space="preserve"> cm,  a u tri stupca najmanje </w:t>
      </w:r>
      <w:r w:rsidR="00A07247" w:rsidRPr="00F6444F">
        <w:t>270x230</w:t>
      </w:r>
      <w:r w:rsidR="00395050" w:rsidRPr="00F6444F">
        <w:t xml:space="preserve"> </w:t>
      </w:r>
      <w:r w:rsidRPr="00F6444F">
        <w:t xml:space="preserve">cm. Grobnice moraju biti izgrađene od vodonepropusnog betona. </w:t>
      </w:r>
    </w:p>
    <w:p w14:paraId="3134AA48" w14:textId="6C2969BE" w:rsidR="003421DA" w:rsidRPr="00F6444F" w:rsidRDefault="003421DA" w:rsidP="00763ED4">
      <w:pPr>
        <w:ind w:firstLine="708"/>
        <w:jc w:val="both"/>
      </w:pPr>
      <w:r w:rsidRPr="00F6444F">
        <w:t xml:space="preserve">Iznimno, na dijelu groblja gdje su već izgrađeni grobni okviri i grobnice dopuštene su i druge dimenzije grobnih mjesta, ali ne manje od </w:t>
      </w:r>
      <w:r w:rsidR="00A07247" w:rsidRPr="00F6444F">
        <w:t>80x215</w:t>
      </w:r>
      <w:r w:rsidRPr="00F6444F">
        <w:t xml:space="preserve"> cm.</w:t>
      </w:r>
    </w:p>
    <w:p w14:paraId="7E456D3B" w14:textId="77777777" w:rsidR="00763ED4" w:rsidRPr="00F6444F" w:rsidRDefault="00296D96" w:rsidP="003421DA">
      <w:pPr>
        <w:ind w:firstLine="708"/>
        <w:jc w:val="both"/>
      </w:pPr>
      <w:r w:rsidRPr="00F6444F">
        <w:t xml:space="preserve">Pod opremom i uređajima grobnog mjesta, u smislu ove Odluke, smatraju se nadgrobne ploče, nadgrobni spomenici, ploče, spomenici i druga obilježja, ograda grobnog mjesta, pripadajući pristupni dio i slično. </w:t>
      </w:r>
    </w:p>
    <w:p w14:paraId="7BCA0115" w14:textId="1273156F" w:rsidR="00763ED4" w:rsidRPr="00F6444F" w:rsidRDefault="00296D96" w:rsidP="00763ED4">
      <w:pPr>
        <w:ind w:firstLine="708"/>
        <w:jc w:val="both"/>
      </w:pPr>
      <w:r w:rsidRPr="00F6444F">
        <w:t xml:space="preserve">Oprema i uređaji grobnog mjesta iz stavka </w:t>
      </w:r>
      <w:r w:rsidR="003421DA" w:rsidRPr="00F6444F">
        <w:t>4</w:t>
      </w:r>
      <w:r w:rsidRPr="00F6444F">
        <w:t xml:space="preserve">. ovoga članka smatraju se nekretninom i vlasništvo su korisnika grobnog mjesta, a korisnik istima može raspolagati sukladno zakonu kojim se uređuju groblja i posebnim propisima. </w:t>
      </w:r>
    </w:p>
    <w:p w14:paraId="0CB9FBBC" w14:textId="6C8A2AE5" w:rsidR="00891B35" w:rsidRPr="00F6444F" w:rsidRDefault="00E81E98" w:rsidP="00763ED4">
      <w:pPr>
        <w:ind w:firstLine="708"/>
        <w:jc w:val="both"/>
      </w:pPr>
      <w:r w:rsidRPr="00F6444F">
        <w:t>Pod korisnikom grobnog mjesta, u smislu ove Odluke, podrazumijeva se osoba kojoj je grobno mjesto dano na korištenje rješenjem Upravitelja groblja ili je drugim pravnim putem postala korisnik grobnog mjesta.</w:t>
      </w:r>
    </w:p>
    <w:p w14:paraId="4ACE1498" w14:textId="77777777" w:rsidR="00763ED4" w:rsidRPr="00F6444F" w:rsidRDefault="00296D96" w:rsidP="00763ED4">
      <w:pPr>
        <w:ind w:firstLine="708"/>
        <w:jc w:val="both"/>
      </w:pPr>
      <w:r w:rsidRPr="00F6444F">
        <w:t xml:space="preserve">Korisnik grobnog mjesta dužan je na grobnom mjestu na primjeren način označiti imena svih ukopanih osoba, njihove godine rođenja i smrti te je obvezan voditi računa da natpisi na grobnom mjestu i oprema i uređaji nisu u suprotnosti s odredbama zakona kojim se uređuju groblja, posebnim propisima kao i aktu Uprave groblja kojim se uređuje ponašanje na groblju. </w:t>
      </w:r>
    </w:p>
    <w:p w14:paraId="70F13E3E" w14:textId="77777777" w:rsidR="003421DA" w:rsidRPr="00F6444F" w:rsidRDefault="003421DA" w:rsidP="00763ED4">
      <w:pPr>
        <w:ind w:firstLine="708"/>
        <w:jc w:val="both"/>
      </w:pPr>
    </w:p>
    <w:p w14:paraId="0E2A7A1B" w14:textId="77777777" w:rsidR="00763ED4" w:rsidRPr="00F6444F" w:rsidRDefault="00763ED4" w:rsidP="00763ED4">
      <w:pPr>
        <w:jc w:val="both"/>
      </w:pPr>
    </w:p>
    <w:p w14:paraId="6FD5D976" w14:textId="7A0481D2" w:rsidR="00763ED4" w:rsidRPr="00F6444F" w:rsidRDefault="00296D96" w:rsidP="00763ED4">
      <w:pPr>
        <w:pStyle w:val="Odlomakpopisa"/>
        <w:numPr>
          <w:ilvl w:val="0"/>
          <w:numId w:val="10"/>
        </w:numPr>
        <w:jc w:val="both"/>
        <w:rPr>
          <w:b/>
          <w:bCs/>
        </w:rPr>
      </w:pPr>
      <w:r w:rsidRPr="00F6444F">
        <w:rPr>
          <w:b/>
          <w:bCs/>
        </w:rPr>
        <w:t xml:space="preserve">MJERILA, KRITERIJI I NAČIN DODJELJIVANJA I USTUPANJA GROBNIH MJESTA NA KORIŠTENJE </w:t>
      </w:r>
    </w:p>
    <w:p w14:paraId="605815A0" w14:textId="77777777" w:rsidR="00763ED4" w:rsidRPr="00F6444F" w:rsidRDefault="00763ED4" w:rsidP="00763ED4">
      <w:pPr>
        <w:ind w:left="360"/>
        <w:jc w:val="both"/>
        <w:rPr>
          <w:b/>
          <w:bCs/>
        </w:rPr>
      </w:pPr>
    </w:p>
    <w:p w14:paraId="469C58C1" w14:textId="4A3D4B26" w:rsidR="00763ED4" w:rsidRPr="00F6444F" w:rsidRDefault="00296D96" w:rsidP="00763ED4">
      <w:pPr>
        <w:ind w:left="360"/>
        <w:jc w:val="center"/>
        <w:rPr>
          <w:b/>
          <w:bCs/>
        </w:rPr>
      </w:pPr>
      <w:r w:rsidRPr="00F6444F">
        <w:rPr>
          <w:b/>
          <w:bCs/>
        </w:rPr>
        <w:t>Članak 6.</w:t>
      </w:r>
    </w:p>
    <w:p w14:paraId="34ED0D70" w14:textId="77777777" w:rsidR="00763ED4" w:rsidRPr="00F6444F" w:rsidRDefault="00763ED4" w:rsidP="00763ED4">
      <w:pPr>
        <w:ind w:left="360"/>
        <w:jc w:val="both"/>
      </w:pPr>
    </w:p>
    <w:p w14:paraId="7E859725" w14:textId="77777777" w:rsidR="00763ED4" w:rsidRPr="00F6444F" w:rsidRDefault="00296D96" w:rsidP="00763ED4">
      <w:pPr>
        <w:ind w:firstLine="708"/>
        <w:jc w:val="both"/>
      </w:pPr>
      <w:r w:rsidRPr="00F6444F">
        <w:t xml:space="preserve">Uprava groblja, na temelju dokumentiranog zahtjeva stranke, dodjeljuje grobno mjesto na korištenje na neodređeno vrijeme uz naknadu, o čemu donosi rješenje. </w:t>
      </w:r>
    </w:p>
    <w:p w14:paraId="0669CD7D" w14:textId="77777777" w:rsidR="00763ED4" w:rsidRPr="00F6444F" w:rsidRDefault="00296D96" w:rsidP="00763ED4">
      <w:pPr>
        <w:ind w:firstLine="708"/>
        <w:jc w:val="both"/>
      </w:pPr>
      <w:r w:rsidRPr="00F6444F">
        <w:t xml:space="preserve">Rješenje o dodjeli grobnog mjesta na korištenje donosi se kod svake promjene korisnika grobnog mjesta.  </w:t>
      </w:r>
    </w:p>
    <w:p w14:paraId="37D1A737" w14:textId="4BA1AB33" w:rsidR="00763ED4" w:rsidRPr="00F6444F" w:rsidRDefault="00296D96" w:rsidP="00763ED4">
      <w:pPr>
        <w:ind w:firstLine="708"/>
        <w:jc w:val="both"/>
      </w:pPr>
      <w:r w:rsidRPr="00F6444F">
        <w:t xml:space="preserve">Protiv rješenja iz stavaka 1. i 2. ovoga članka može se izjaviti žalba </w:t>
      </w:r>
      <w:r w:rsidR="00763ED4" w:rsidRPr="00F6444F">
        <w:t>Jedinstvenom upravnom odjelu</w:t>
      </w:r>
      <w:r w:rsidR="00005C3D" w:rsidRPr="00F6444F">
        <w:t xml:space="preserve"> Općine </w:t>
      </w:r>
      <w:r w:rsidR="00BD1CAB" w:rsidRPr="00F6444F">
        <w:t>Sveti Petar Orehovec</w:t>
      </w:r>
      <w:r w:rsidR="00005C3D" w:rsidRPr="00F6444F">
        <w:t xml:space="preserve"> (u daljnjem tekstu: Jedinstveno upravni odjel)</w:t>
      </w:r>
      <w:r w:rsidR="00763ED4" w:rsidRPr="00F6444F">
        <w:t xml:space="preserve">. </w:t>
      </w:r>
    </w:p>
    <w:p w14:paraId="56D6B950" w14:textId="77777777" w:rsidR="004B0F79" w:rsidRPr="00F6444F" w:rsidRDefault="004B0F79" w:rsidP="004B0F79">
      <w:pPr>
        <w:ind w:firstLine="708"/>
        <w:jc w:val="both"/>
      </w:pPr>
      <w:r w:rsidRPr="00F6444F">
        <w:t xml:space="preserve"> Korisnik grobnog mjesta stječe pravo korištenja grobnog mjesta pravomoćnošću rješenja o dodjeli grobnog mjesta na korištenje i plaćanjem naknade za dodjelu grobnog mjesta na korištenje. </w:t>
      </w:r>
    </w:p>
    <w:p w14:paraId="485D6181" w14:textId="2BF9B983" w:rsidR="00763ED4" w:rsidRPr="00F6444F" w:rsidRDefault="004B0F79" w:rsidP="004B0F79">
      <w:pPr>
        <w:ind w:firstLine="708"/>
        <w:jc w:val="both"/>
      </w:pPr>
      <w:r w:rsidRPr="00F6444F">
        <w:t>Pravo korištenja grobnog mjesta i ostali podaci iz rješenja unose se u grobni očevidnik, a rješenje o dodjeli grobnog mjesta na korištenje čuva se u arhivi Uprave groblja.</w:t>
      </w:r>
    </w:p>
    <w:p w14:paraId="42E4DDD9" w14:textId="77777777" w:rsidR="00395050" w:rsidRPr="00F6444F" w:rsidRDefault="00395050" w:rsidP="00763ED4">
      <w:pPr>
        <w:jc w:val="both"/>
      </w:pPr>
    </w:p>
    <w:p w14:paraId="57C5FF18" w14:textId="4645CF7B" w:rsidR="00763ED4" w:rsidRPr="00F6444F" w:rsidRDefault="00296D96" w:rsidP="00763ED4">
      <w:pPr>
        <w:jc w:val="center"/>
        <w:rPr>
          <w:b/>
          <w:bCs/>
        </w:rPr>
      </w:pPr>
      <w:r w:rsidRPr="00F6444F">
        <w:rPr>
          <w:b/>
          <w:bCs/>
        </w:rPr>
        <w:t>Članak 7.</w:t>
      </w:r>
    </w:p>
    <w:p w14:paraId="39B74102" w14:textId="77777777" w:rsidR="00763ED4" w:rsidRPr="00F6444F" w:rsidRDefault="00763ED4" w:rsidP="00763ED4">
      <w:pPr>
        <w:jc w:val="both"/>
      </w:pPr>
    </w:p>
    <w:p w14:paraId="0CB2DE6F" w14:textId="77777777" w:rsidR="00763ED4" w:rsidRPr="00F6444F" w:rsidRDefault="00296D96" w:rsidP="00763ED4">
      <w:pPr>
        <w:ind w:firstLine="708"/>
        <w:jc w:val="both"/>
      </w:pPr>
      <w:r w:rsidRPr="00F6444F">
        <w:t xml:space="preserve">Grobna mjesta dodjeljuju se na korištenje prema Planu rasporeda i korištenja grobnih mjesta (u daljnjem tekstu: Plan) koji donosi Uprava groblja za svako groblje posebno,  redoslijedom prema brojevima raspoloživih grobnih mjesta označenih u Planu, na način da se u najvećoj mogućoj mjeri usvoje želje korisnika. </w:t>
      </w:r>
    </w:p>
    <w:p w14:paraId="3DAA27BD" w14:textId="77777777" w:rsidR="00763ED4" w:rsidRPr="00F6444F" w:rsidRDefault="00296D96" w:rsidP="00763ED4">
      <w:pPr>
        <w:ind w:firstLine="708"/>
        <w:jc w:val="both"/>
      </w:pPr>
      <w:r w:rsidRPr="00F6444F">
        <w:t xml:space="preserve">Plan mora sadržavati:  </w:t>
      </w:r>
    </w:p>
    <w:p w14:paraId="285114CA" w14:textId="6502A20D" w:rsidR="00763ED4" w:rsidRPr="00F6444F" w:rsidRDefault="00296D96" w:rsidP="00763ED4">
      <w:pPr>
        <w:pStyle w:val="Odlomakpopisa"/>
        <w:numPr>
          <w:ilvl w:val="0"/>
          <w:numId w:val="13"/>
        </w:numPr>
        <w:jc w:val="both"/>
      </w:pPr>
      <w:r w:rsidRPr="00F6444F">
        <w:t xml:space="preserve">raspored grobnih polja, </w:t>
      </w:r>
    </w:p>
    <w:p w14:paraId="4CC3F60A" w14:textId="2AAB2C9A" w:rsidR="00763ED4" w:rsidRPr="00F6444F" w:rsidRDefault="00296D96" w:rsidP="00763ED4">
      <w:pPr>
        <w:pStyle w:val="Odlomakpopisa"/>
        <w:numPr>
          <w:ilvl w:val="0"/>
          <w:numId w:val="13"/>
        </w:numPr>
        <w:jc w:val="both"/>
      </w:pPr>
      <w:r w:rsidRPr="00F6444F">
        <w:t xml:space="preserve">raspored grobnih mjesta u kojima su naznačene oznake, brojevi grobnih mjesta grafički prikaz njihovog rasporeda.  </w:t>
      </w:r>
    </w:p>
    <w:p w14:paraId="74177D49" w14:textId="77777777" w:rsidR="007A40B3" w:rsidRPr="00F6444F" w:rsidRDefault="00296D96" w:rsidP="00763ED4">
      <w:pPr>
        <w:ind w:firstLine="708"/>
        <w:jc w:val="both"/>
      </w:pPr>
      <w:r w:rsidRPr="00F6444F">
        <w:t xml:space="preserve">Primjerak Plana pohranjuje se i na elektroničkom mediju.  </w:t>
      </w:r>
    </w:p>
    <w:p w14:paraId="3DFBE4FF" w14:textId="77777777" w:rsidR="007A40B3" w:rsidRPr="00F6444F" w:rsidRDefault="007A40B3" w:rsidP="007A40B3">
      <w:pPr>
        <w:jc w:val="both"/>
      </w:pPr>
    </w:p>
    <w:p w14:paraId="0A19AF10" w14:textId="249B0FC5" w:rsidR="007A40B3" w:rsidRPr="00F6444F" w:rsidRDefault="00296D96" w:rsidP="007A40B3">
      <w:pPr>
        <w:jc w:val="center"/>
        <w:rPr>
          <w:b/>
          <w:bCs/>
        </w:rPr>
      </w:pPr>
      <w:r w:rsidRPr="00F6444F">
        <w:rPr>
          <w:b/>
          <w:bCs/>
        </w:rPr>
        <w:t>Članak 8.</w:t>
      </w:r>
    </w:p>
    <w:p w14:paraId="215713B0" w14:textId="77777777" w:rsidR="007A40B3" w:rsidRPr="00F6444F" w:rsidRDefault="007A40B3" w:rsidP="007A40B3">
      <w:pPr>
        <w:jc w:val="both"/>
      </w:pPr>
    </w:p>
    <w:p w14:paraId="1B0D9AFA" w14:textId="77777777" w:rsidR="007A40B3" w:rsidRPr="00F6444F" w:rsidRDefault="00296D96" w:rsidP="007A40B3">
      <w:pPr>
        <w:ind w:firstLine="708"/>
        <w:jc w:val="both"/>
      </w:pPr>
      <w:r w:rsidRPr="00F6444F">
        <w:t xml:space="preserve">Grobno mjesto se dodjeljuje na korištenje kada nastane potreba za ukopom pokojnika ili, neovisno o potrebi za ukopom, ukoliko postoji dovoljan broj slobodnih grobnih mjesta na groblju.  </w:t>
      </w:r>
    </w:p>
    <w:p w14:paraId="1FBC00F4" w14:textId="77777777" w:rsidR="007A40B3" w:rsidRPr="00F6444F" w:rsidRDefault="00296D96" w:rsidP="007A40B3">
      <w:pPr>
        <w:ind w:firstLine="708"/>
        <w:jc w:val="both"/>
      </w:pPr>
      <w:r w:rsidRPr="00F6444F">
        <w:t xml:space="preserve">Grobno mjesto može se temeljem zahtjeva dodijeliti na korištenje na istom groblju samo osobi koja u zadnjih pet godina nije upisana u službene evidencije Uprave groblja kao korisnik ili posjeduje grobno mjesto, ali je ono već popunjeno. To se ne odnosi na osobe kojima je grobno mjesto dodijeljeno temeljem službene dužnosti, odnosno rješenjem o nasljeđivanju. </w:t>
      </w:r>
    </w:p>
    <w:p w14:paraId="3C7A3248" w14:textId="4E9338F1" w:rsidR="007A40B3" w:rsidRPr="00F6444F" w:rsidRDefault="00296D96" w:rsidP="007A40B3">
      <w:pPr>
        <w:ind w:firstLine="708"/>
        <w:jc w:val="both"/>
      </w:pPr>
      <w:r w:rsidRPr="00F6444F">
        <w:t xml:space="preserve">Svako grobno mjesto na groblju mora biti uređeno i obilježeno sukladno članku 5. stavku </w:t>
      </w:r>
      <w:r w:rsidR="00005C3D" w:rsidRPr="00F6444F">
        <w:t>2</w:t>
      </w:r>
      <w:r w:rsidRPr="00F6444F">
        <w:t xml:space="preserve">. i 6. ove Odluke. </w:t>
      </w:r>
    </w:p>
    <w:p w14:paraId="768019AD" w14:textId="77777777" w:rsidR="007A40B3" w:rsidRPr="00F6444F" w:rsidRDefault="007A40B3" w:rsidP="007A40B3">
      <w:pPr>
        <w:jc w:val="both"/>
      </w:pPr>
    </w:p>
    <w:p w14:paraId="0166F58C" w14:textId="7718AAB9" w:rsidR="007A40B3" w:rsidRPr="00F6444F" w:rsidRDefault="00296D96" w:rsidP="007A40B3">
      <w:pPr>
        <w:jc w:val="center"/>
        <w:rPr>
          <w:b/>
          <w:bCs/>
        </w:rPr>
      </w:pPr>
      <w:r w:rsidRPr="00F6444F">
        <w:rPr>
          <w:b/>
          <w:bCs/>
        </w:rPr>
        <w:t>Članak 9.</w:t>
      </w:r>
    </w:p>
    <w:p w14:paraId="3FCD1E98" w14:textId="77777777" w:rsidR="007A40B3" w:rsidRPr="00F6444F" w:rsidRDefault="007A40B3" w:rsidP="007A40B3">
      <w:pPr>
        <w:jc w:val="both"/>
      </w:pPr>
    </w:p>
    <w:p w14:paraId="0DFFC5E0" w14:textId="77777777" w:rsidR="007A40B3" w:rsidRPr="00F6444F" w:rsidRDefault="00296D96" w:rsidP="007A40B3">
      <w:pPr>
        <w:ind w:firstLine="708"/>
        <w:jc w:val="both"/>
      </w:pPr>
      <w:r w:rsidRPr="00F6444F">
        <w:t xml:space="preserve">Pravo korištenja grobnog mjesta predmet je nasljeđivanja. </w:t>
      </w:r>
    </w:p>
    <w:p w14:paraId="547D9033" w14:textId="77777777" w:rsidR="007A40B3" w:rsidRPr="00F6444F" w:rsidRDefault="00296D96" w:rsidP="007A40B3">
      <w:pPr>
        <w:ind w:firstLine="708"/>
        <w:jc w:val="both"/>
      </w:pPr>
      <w:r w:rsidRPr="00F6444F">
        <w:t xml:space="preserve">Korisnik može trećoj osobi ugovorom ustupiti svoje pravo korištenja grobnog mjesta, na način propisan odredbama zakona kojim se uređuju groblja te uz uvjet propisan člankom 8. stavkom 2. ove Odluke.  </w:t>
      </w:r>
    </w:p>
    <w:p w14:paraId="2F7E3B11" w14:textId="77777777" w:rsidR="007A40B3" w:rsidRPr="00F6444F" w:rsidRDefault="00296D96" w:rsidP="007A40B3">
      <w:pPr>
        <w:ind w:firstLine="708"/>
        <w:jc w:val="both"/>
      </w:pPr>
      <w:r w:rsidRPr="00F6444F">
        <w:t xml:space="preserve">Pravomoćno rješenje o nasljeđivanju i ugovor o ustupu, sud odnosno javni bilježnik kao povjerenik suda, dostavljaju Upravi groblja po službenoj dužnosti.  </w:t>
      </w:r>
    </w:p>
    <w:p w14:paraId="5912C4CF" w14:textId="77777777" w:rsidR="007A40B3" w:rsidRPr="00F6444F" w:rsidRDefault="00296D96" w:rsidP="007A40B3">
      <w:pPr>
        <w:ind w:firstLine="708"/>
        <w:jc w:val="both"/>
      </w:pPr>
      <w:r w:rsidRPr="00F6444F">
        <w:t xml:space="preserve">Dokumentaciju iz stavka 3. ovoga članka izdanu odnosno zaključenu prije 17.05.2025. godine, stranka je dužna sama dostaviti Upravi groblja radi donošenja odgovarajućeg rješenja.  </w:t>
      </w:r>
    </w:p>
    <w:p w14:paraId="4B647513" w14:textId="77777777" w:rsidR="007A40B3" w:rsidRPr="00F6444F" w:rsidRDefault="00296D96" w:rsidP="007A40B3">
      <w:pPr>
        <w:ind w:firstLine="708"/>
        <w:jc w:val="both"/>
      </w:pPr>
      <w:r w:rsidRPr="00F6444F">
        <w:t xml:space="preserve">Korisnik se može odreći korištenja grobnog mjesta na temelju dokumentiranog i javnobilježnički ovjerenog zahtjeva kojeg podnosi Upravi groblja. Pisani zahtjev korisnik može podnijeti osobno u prostorijama Uprave groblja te ga potpisati u nazočnosti ovlaštenih osoba Uprave groblja. Kada je više osoba upisano kao korisnici jednog grobnog mjesta, tada nije moguće odricanje djelomično odnosno u </w:t>
      </w:r>
      <w:r w:rsidRPr="00F6444F">
        <w:lastRenderedPageBreak/>
        <w:t xml:space="preserve">omjeru, već se svi </w:t>
      </w:r>
      <w:proofErr w:type="spellStart"/>
      <w:r w:rsidRPr="00F6444F">
        <w:t>sukorisnici</w:t>
      </w:r>
      <w:proofErr w:type="spellEnd"/>
      <w:r w:rsidRPr="00F6444F">
        <w:t xml:space="preserve"> moraju odreći prava korištenja cijelog grobnog mjesta ili mogu dogovorno prenijeti pravo korištenja grobnog mjesta na jednog </w:t>
      </w:r>
      <w:proofErr w:type="spellStart"/>
      <w:r w:rsidRPr="00F6444F">
        <w:t>sukorisnika</w:t>
      </w:r>
      <w:proofErr w:type="spellEnd"/>
      <w:r w:rsidRPr="00F6444F">
        <w:t xml:space="preserve"> od njih.  </w:t>
      </w:r>
    </w:p>
    <w:p w14:paraId="0CEBCAF6" w14:textId="77777777" w:rsidR="007A40B3" w:rsidRPr="00F6444F" w:rsidRDefault="00296D96" w:rsidP="007A40B3">
      <w:pPr>
        <w:ind w:firstLine="708"/>
        <w:jc w:val="both"/>
      </w:pPr>
      <w:r w:rsidRPr="00F6444F">
        <w:t xml:space="preserve">U slučaju iz stavka 5. ovoga članka, donošenjem novog Rješenja o dodjeli grobnog mjesta stavlja se van snage prethodno Rješenje doneseno za pravo korištenja tog grobnog mjesta.  </w:t>
      </w:r>
    </w:p>
    <w:p w14:paraId="19E8B207" w14:textId="77777777" w:rsidR="007A40B3" w:rsidRPr="00F6444F" w:rsidRDefault="00296D96" w:rsidP="007A40B3">
      <w:pPr>
        <w:ind w:firstLine="708"/>
        <w:jc w:val="both"/>
      </w:pPr>
      <w:r w:rsidRPr="00F6444F">
        <w:t xml:space="preserve">Zahtjev iz stavka 5. ovoga članka sadrži i izjavu o preuzimanju posmrtnih ostataka ili o odricanju od posmrtnih ostataka koji se nalaze u grobnom mjestu. U slučaju odricanja od posmrtnih ostataka iste zbrinjava Uprava groblja u zajedničkoj kosturnici prilikom prvog ukopa u to grobno mjesto ili vrši produbljenje groba ako su stekli uvjeti za to. </w:t>
      </w:r>
    </w:p>
    <w:p w14:paraId="0870DC0D" w14:textId="77777777" w:rsidR="007A40B3" w:rsidRPr="00F6444F" w:rsidRDefault="00296D96" w:rsidP="007A40B3">
      <w:pPr>
        <w:ind w:firstLine="708"/>
        <w:jc w:val="both"/>
      </w:pPr>
      <w:r w:rsidRPr="00F6444F">
        <w:t xml:space="preserve">Ukoliko je korisnik pravo ukopa dao drugoj osobi, zahtjevu iz stavka 5. ovoga članka korisnik je dužan priložiti pisanu izjavu o povlačenju prava ukopa o čemu je dužan obavijestiti osobu kojoj je dao pravo ukopa. </w:t>
      </w:r>
    </w:p>
    <w:p w14:paraId="35EABF7B" w14:textId="77777777" w:rsidR="007A40B3" w:rsidRPr="00F6444F" w:rsidRDefault="007A40B3" w:rsidP="007A40B3">
      <w:pPr>
        <w:jc w:val="both"/>
        <w:rPr>
          <w:b/>
          <w:bCs/>
        </w:rPr>
      </w:pPr>
    </w:p>
    <w:p w14:paraId="3E6D11C4" w14:textId="5F7CCD7D" w:rsidR="007A40B3" w:rsidRPr="00F6444F" w:rsidRDefault="00296D96" w:rsidP="007A40B3">
      <w:pPr>
        <w:pStyle w:val="Odlomakpopisa"/>
        <w:numPr>
          <w:ilvl w:val="0"/>
          <w:numId w:val="10"/>
        </w:numPr>
        <w:jc w:val="both"/>
        <w:rPr>
          <w:b/>
          <w:bCs/>
        </w:rPr>
      </w:pPr>
      <w:r w:rsidRPr="00F6444F">
        <w:rPr>
          <w:b/>
          <w:bCs/>
        </w:rPr>
        <w:t xml:space="preserve">UVJETI I MJERILA ZA PLAĆANJE NAKNADE KOD DODJELE GROBNOG MJESTA I GODIŠNJE NAKNADE ZA KORIŠTENJE GROBNOG MJESTA </w:t>
      </w:r>
    </w:p>
    <w:p w14:paraId="77C531C0" w14:textId="77777777" w:rsidR="007A40B3" w:rsidRPr="00F6444F" w:rsidRDefault="007A40B3" w:rsidP="007A40B3">
      <w:pPr>
        <w:jc w:val="both"/>
      </w:pPr>
    </w:p>
    <w:p w14:paraId="71825FBD" w14:textId="319FBC77" w:rsidR="007A40B3" w:rsidRPr="00F6444F" w:rsidRDefault="00296D96" w:rsidP="007A40B3">
      <w:pPr>
        <w:pStyle w:val="Odlomakpopisa"/>
        <w:numPr>
          <w:ilvl w:val="0"/>
          <w:numId w:val="14"/>
        </w:numPr>
        <w:jc w:val="both"/>
        <w:rPr>
          <w:b/>
          <w:bCs/>
        </w:rPr>
      </w:pPr>
      <w:r w:rsidRPr="00F6444F">
        <w:rPr>
          <w:b/>
          <w:bCs/>
        </w:rPr>
        <w:t xml:space="preserve">Naknada za dodjelu grobnog mjesta </w:t>
      </w:r>
    </w:p>
    <w:p w14:paraId="78A680CE" w14:textId="77777777" w:rsidR="007A40B3" w:rsidRPr="00F6444F" w:rsidRDefault="007A40B3" w:rsidP="007A40B3">
      <w:pPr>
        <w:jc w:val="both"/>
      </w:pPr>
    </w:p>
    <w:p w14:paraId="260AA085" w14:textId="11F92AA2" w:rsidR="007A40B3" w:rsidRPr="00F6444F" w:rsidRDefault="00296D96" w:rsidP="007A40B3">
      <w:pPr>
        <w:jc w:val="center"/>
        <w:rPr>
          <w:b/>
          <w:bCs/>
        </w:rPr>
      </w:pPr>
      <w:r w:rsidRPr="00F6444F">
        <w:rPr>
          <w:b/>
          <w:bCs/>
        </w:rPr>
        <w:t>Članak 1</w:t>
      </w:r>
      <w:r w:rsidR="00C667AC" w:rsidRPr="00F6444F">
        <w:rPr>
          <w:b/>
          <w:bCs/>
        </w:rPr>
        <w:t>0</w:t>
      </w:r>
      <w:r w:rsidRPr="00F6444F">
        <w:rPr>
          <w:b/>
          <w:bCs/>
        </w:rPr>
        <w:t>.</w:t>
      </w:r>
    </w:p>
    <w:p w14:paraId="6790D5D1" w14:textId="77777777" w:rsidR="007A40B3" w:rsidRPr="00F6444F" w:rsidRDefault="007A40B3" w:rsidP="007A40B3">
      <w:pPr>
        <w:jc w:val="both"/>
      </w:pPr>
    </w:p>
    <w:p w14:paraId="01252AB5" w14:textId="77777777" w:rsidR="007A40B3" w:rsidRPr="00F6444F" w:rsidRDefault="00296D96" w:rsidP="007A40B3">
      <w:pPr>
        <w:ind w:firstLine="708"/>
        <w:jc w:val="both"/>
      </w:pPr>
      <w:r w:rsidRPr="00F6444F">
        <w:t xml:space="preserve">Prilikom dodjele grobnog mjesta na korištenje plaća se naknada koja se utvrđuje rješenjem iz članka 6. stavka 1. ove Odluke.  </w:t>
      </w:r>
    </w:p>
    <w:p w14:paraId="270BCEEC" w14:textId="172240E6" w:rsidR="007A40B3" w:rsidRPr="00F6444F" w:rsidRDefault="00296D96" w:rsidP="007A40B3">
      <w:pPr>
        <w:ind w:firstLine="708"/>
        <w:jc w:val="both"/>
      </w:pPr>
      <w:r w:rsidRPr="00F6444F">
        <w:t xml:space="preserve">Visinu naknade iz stavka 1. ovoga članka utvrđuje Uprava groblja uz </w:t>
      </w:r>
      <w:r w:rsidR="007A40B3" w:rsidRPr="00F6444F">
        <w:t xml:space="preserve">prethodnu </w:t>
      </w:r>
      <w:r w:rsidRPr="00F6444F">
        <w:t xml:space="preserve">suglasnost </w:t>
      </w:r>
      <w:r w:rsidR="007A40B3" w:rsidRPr="00F6444F">
        <w:t xml:space="preserve">općinskog načelnika Općine </w:t>
      </w:r>
      <w:r w:rsidR="00C667AC" w:rsidRPr="00F6444F">
        <w:t>Sveti Petar Orehovec</w:t>
      </w:r>
      <w:r w:rsidR="007A40B3" w:rsidRPr="00F6444F">
        <w:t xml:space="preserve"> (u daljnjem tekstu: općinski  načelnik).</w:t>
      </w:r>
      <w:r w:rsidRPr="00F6444F">
        <w:t xml:space="preserve">  </w:t>
      </w:r>
    </w:p>
    <w:p w14:paraId="389C3C1D" w14:textId="77777777" w:rsidR="007A40B3" w:rsidRPr="00F6444F" w:rsidRDefault="00296D96" w:rsidP="007A40B3">
      <w:pPr>
        <w:ind w:firstLine="708"/>
        <w:jc w:val="both"/>
      </w:pPr>
      <w:r w:rsidRPr="00F6444F">
        <w:t xml:space="preserve">Korisnik grobnog mjesta stječe pravo korištenja grobnog mjesta pravomoćnošću rješenja o dodjeli grobnog mjesta na korištenje i plaćanjem naknade za dodjelu grobnog mjesta. </w:t>
      </w:r>
    </w:p>
    <w:p w14:paraId="0CF41818" w14:textId="77777777" w:rsidR="007A40B3" w:rsidRPr="00F6444F" w:rsidRDefault="007A40B3" w:rsidP="007A40B3">
      <w:pPr>
        <w:jc w:val="both"/>
      </w:pPr>
    </w:p>
    <w:p w14:paraId="24592754" w14:textId="3016494F" w:rsidR="007A40B3" w:rsidRPr="00F6444F" w:rsidRDefault="00296D96" w:rsidP="007A40B3">
      <w:pPr>
        <w:jc w:val="center"/>
        <w:rPr>
          <w:b/>
          <w:bCs/>
        </w:rPr>
      </w:pPr>
      <w:r w:rsidRPr="00F6444F">
        <w:rPr>
          <w:b/>
          <w:bCs/>
        </w:rPr>
        <w:t>Članak 1</w:t>
      </w:r>
      <w:r w:rsidR="0018111C" w:rsidRPr="00F6444F">
        <w:rPr>
          <w:b/>
          <w:bCs/>
        </w:rPr>
        <w:t>1</w:t>
      </w:r>
      <w:r w:rsidRPr="00F6444F">
        <w:rPr>
          <w:b/>
          <w:bCs/>
        </w:rPr>
        <w:t>.</w:t>
      </w:r>
    </w:p>
    <w:p w14:paraId="2E1EEB1A" w14:textId="77777777" w:rsidR="007A40B3" w:rsidRPr="00F6444F" w:rsidRDefault="007A40B3" w:rsidP="007A40B3">
      <w:pPr>
        <w:jc w:val="both"/>
      </w:pPr>
    </w:p>
    <w:p w14:paraId="45B6B787" w14:textId="4C33CFB0" w:rsidR="000A0079" w:rsidRPr="00F6444F" w:rsidRDefault="00296D96" w:rsidP="000A0079">
      <w:pPr>
        <w:ind w:firstLine="708"/>
        <w:jc w:val="both"/>
      </w:pPr>
      <w:r w:rsidRPr="00F6444F">
        <w:t>Naknada za dodjelu grobnog mjesta na korištenje određuje se ovisno o</w:t>
      </w:r>
      <w:r w:rsidR="000A0079" w:rsidRPr="00F6444F">
        <w:t>:</w:t>
      </w:r>
    </w:p>
    <w:p w14:paraId="0DAB8A44" w14:textId="75B57D47" w:rsidR="000A0079" w:rsidRPr="00F6444F" w:rsidRDefault="000A0079" w:rsidP="000A0079">
      <w:pPr>
        <w:pStyle w:val="Odlomakpopisa"/>
        <w:numPr>
          <w:ilvl w:val="0"/>
          <w:numId w:val="23"/>
        </w:numPr>
        <w:jc w:val="both"/>
      </w:pPr>
      <w:r w:rsidRPr="00F6444F">
        <w:t>tržišnoj vrijednosti zemljišta šire zone u kojoj se nalazi groblje,</w:t>
      </w:r>
    </w:p>
    <w:p w14:paraId="08E40C7A" w14:textId="78857CC9" w:rsidR="000A0079" w:rsidRPr="00F6444F" w:rsidRDefault="000A0079" w:rsidP="000A0079">
      <w:pPr>
        <w:pStyle w:val="Odlomakpopisa"/>
        <w:numPr>
          <w:ilvl w:val="0"/>
          <w:numId w:val="23"/>
        </w:numPr>
        <w:jc w:val="both"/>
      </w:pPr>
      <w:r w:rsidRPr="00F6444F">
        <w:t>pripadajućoj površini zemljišta koje obuhvaća odnosno grobno mjesto,</w:t>
      </w:r>
    </w:p>
    <w:p w14:paraId="64E0C538" w14:textId="63114CD4" w:rsidR="007A40B3" w:rsidRPr="00F6444F" w:rsidRDefault="000A0079" w:rsidP="000A0079">
      <w:pPr>
        <w:pStyle w:val="Odlomakpopisa"/>
        <w:numPr>
          <w:ilvl w:val="0"/>
          <w:numId w:val="23"/>
        </w:numPr>
        <w:jc w:val="both"/>
      </w:pPr>
      <w:r w:rsidRPr="00F6444F">
        <w:t>troškovima opremanja groblja odgovarajućom komunalnom infrastrukturom.</w:t>
      </w:r>
    </w:p>
    <w:p w14:paraId="20C1E43E" w14:textId="77777777" w:rsidR="000A0079" w:rsidRPr="00F6444F" w:rsidRDefault="000A0079" w:rsidP="000A0079">
      <w:pPr>
        <w:ind w:firstLine="708"/>
        <w:jc w:val="both"/>
      </w:pPr>
    </w:p>
    <w:p w14:paraId="3A1BED8C" w14:textId="5C74F3EB" w:rsidR="007A40B3" w:rsidRPr="00F6444F" w:rsidRDefault="00296D96" w:rsidP="007A40B3">
      <w:pPr>
        <w:pStyle w:val="Odlomakpopisa"/>
        <w:numPr>
          <w:ilvl w:val="0"/>
          <w:numId w:val="14"/>
        </w:numPr>
        <w:jc w:val="both"/>
        <w:rPr>
          <w:b/>
          <w:bCs/>
        </w:rPr>
      </w:pPr>
      <w:r w:rsidRPr="00F6444F">
        <w:rPr>
          <w:b/>
          <w:bCs/>
        </w:rPr>
        <w:t xml:space="preserve">Godišnja grobna naknada </w:t>
      </w:r>
    </w:p>
    <w:p w14:paraId="00AEFC9C" w14:textId="77777777" w:rsidR="007A40B3" w:rsidRPr="00F6444F" w:rsidRDefault="007A40B3" w:rsidP="007A40B3">
      <w:pPr>
        <w:jc w:val="both"/>
      </w:pPr>
    </w:p>
    <w:p w14:paraId="6400D2A1" w14:textId="48A0CC2F" w:rsidR="007A40B3" w:rsidRPr="00F6444F" w:rsidRDefault="00296D96" w:rsidP="007A40B3">
      <w:pPr>
        <w:jc w:val="center"/>
        <w:rPr>
          <w:b/>
          <w:bCs/>
        </w:rPr>
      </w:pPr>
      <w:r w:rsidRPr="00F6444F">
        <w:rPr>
          <w:b/>
          <w:bCs/>
        </w:rPr>
        <w:t>Članak 1</w:t>
      </w:r>
      <w:r w:rsidR="0018111C" w:rsidRPr="00F6444F">
        <w:rPr>
          <w:b/>
          <w:bCs/>
        </w:rPr>
        <w:t>2</w:t>
      </w:r>
      <w:r w:rsidRPr="00F6444F">
        <w:rPr>
          <w:b/>
          <w:bCs/>
        </w:rPr>
        <w:t>.</w:t>
      </w:r>
    </w:p>
    <w:p w14:paraId="448962B6" w14:textId="77777777" w:rsidR="007A40B3" w:rsidRPr="00F6444F" w:rsidRDefault="007A40B3" w:rsidP="007A40B3">
      <w:pPr>
        <w:jc w:val="both"/>
      </w:pPr>
    </w:p>
    <w:p w14:paraId="5E8A1E77" w14:textId="77777777" w:rsidR="007A40B3" w:rsidRPr="00F6444F" w:rsidRDefault="00296D96" w:rsidP="007A40B3">
      <w:pPr>
        <w:ind w:firstLine="708"/>
        <w:jc w:val="both"/>
      </w:pPr>
      <w:r w:rsidRPr="00F6444F">
        <w:t xml:space="preserve">Korisnik je dužan redovito plaćati godišnju grobnu naknadu kao naknadu za održavanje i upravljanje grobljem. </w:t>
      </w:r>
    </w:p>
    <w:p w14:paraId="1919D5F4" w14:textId="77777777" w:rsidR="007A40B3" w:rsidRPr="00F6444F" w:rsidRDefault="00296D96" w:rsidP="007A40B3">
      <w:pPr>
        <w:ind w:firstLine="708"/>
        <w:jc w:val="both"/>
      </w:pPr>
      <w:r w:rsidRPr="00F6444F">
        <w:t xml:space="preserve">Plaćanjem godišnje grobne naknade korisnik grobnog mjesta ne oslobađa se obveze održavanja grobnog mjesta koje mu je dano na korištenje. </w:t>
      </w:r>
    </w:p>
    <w:p w14:paraId="55CE5126" w14:textId="77777777" w:rsidR="009F5E8D" w:rsidRPr="00F6444F" w:rsidRDefault="00296D96" w:rsidP="007A40B3">
      <w:pPr>
        <w:ind w:firstLine="708"/>
        <w:jc w:val="both"/>
      </w:pPr>
      <w:r w:rsidRPr="00F6444F">
        <w:t xml:space="preserve">Visinu naknade iz stavka 1. ovoga članka utvrđuje Uprava groblja uz prethodnu suglasnost </w:t>
      </w:r>
      <w:r w:rsidR="009F5E8D" w:rsidRPr="00F6444F">
        <w:t>općinskog načelnika.</w:t>
      </w:r>
    </w:p>
    <w:p w14:paraId="0B32FC19" w14:textId="5F2A26D5" w:rsidR="0029044C" w:rsidRPr="00F6444F" w:rsidRDefault="0029044C" w:rsidP="007A40B3">
      <w:pPr>
        <w:ind w:firstLine="708"/>
        <w:jc w:val="both"/>
      </w:pPr>
      <w:r w:rsidRPr="00F6444F">
        <w:t>Visina godišnje grobne naknade za korištenje grobnog mjesta utvrđuje se radi namirenja dijela stvarno nastalih zajedničkih troškova na groblju (uređenja i održavanja groblja, odvoza otpada, čišćenja pristupnih staza i zelenih površina i drugih troškova).</w:t>
      </w:r>
    </w:p>
    <w:p w14:paraId="0F774A76" w14:textId="77777777" w:rsidR="009F5E8D" w:rsidRPr="00F6444F" w:rsidRDefault="00296D96" w:rsidP="007A40B3">
      <w:pPr>
        <w:ind w:firstLine="708"/>
        <w:jc w:val="both"/>
      </w:pPr>
      <w:r w:rsidRPr="00F6444F">
        <w:t xml:space="preserve"> Godišnja grobna naknada plaća se na temelju računa koji Uprava groblja dostavlja osobi koja je u grobni očevidnik upisana kao korisnik, osim ako korisnik ne dostavi Upravi groblja sporazum s ovjerenim potpisom druge osobe na temelju kojeg druga osoba preuzima obvezu plaćanja godišnje grobne naknade. </w:t>
      </w:r>
    </w:p>
    <w:p w14:paraId="4FDA5BE1" w14:textId="2D41FA55" w:rsidR="009F5E8D" w:rsidRPr="00F6444F" w:rsidRDefault="00296D96" w:rsidP="00B7235B">
      <w:pPr>
        <w:ind w:firstLine="708"/>
        <w:jc w:val="both"/>
      </w:pPr>
      <w:r w:rsidRPr="00F6444F">
        <w:lastRenderedPageBreak/>
        <w:t xml:space="preserve">U slučaju </w:t>
      </w:r>
      <w:proofErr w:type="spellStart"/>
      <w:r w:rsidRPr="00F6444F">
        <w:t>sukorisništva</w:t>
      </w:r>
      <w:proofErr w:type="spellEnd"/>
      <w:r w:rsidRPr="00F6444F">
        <w:t xml:space="preserve"> grobnog mjesta, račun se dostavlja svakom od korisnika sukladno udjelu u pravu korištenja grobnog mjesta, osim ako se korisnici na temelju sporazuma s ovjerenim potpisima ne dogovore drugačije te isti dostave Upravi groblja. </w:t>
      </w:r>
    </w:p>
    <w:p w14:paraId="33ED681E" w14:textId="650F9C4F" w:rsidR="0029044C" w:rsidRPr="00F6444F" w:rsidRDefault="0053668B" w:rsidP="0053668B">
      <w:pPr>
        <w:ind w:firstLine="360"/>
        <w:jc w:val="both"/>
      </w:pPr>
      <w:r w:rsidRPr="00F6444F">
        <w:t xml:space="preserve">Korisnicima grobnih mjesta koji nisu platili godišnju grobnu naknadu u propisanim rokovima, Upravitelj groblja obračunava zakonske zatezne kamate i dostavlja opomene, a protiv korisnika koji ni nakon toga nisu izvršili plaćanje, poduzima zakonom propisane mjere.  </w:t>
      </w:r>
    </w:p>
    <w:p w14:paraId="65665036" w14:textId="58D962F2" w:rsidR="0029044C" w:rsidRPr="00F6444F" w:rsidRDefault="00763C2F" w:rsidP="00763C2F">
      <w:pPr>
        <w:ind w:firstLine="360"/>
        <w:jc w:val="both"/>
      </w:pPr>
      <w:r w:rsidRPr="00F6444F">
        <w:t>Iznimno, na zahtjev korisnika grobnog mjesta, Upravitelj groblja može odobriti plaćanje godišnje grobne naknade unaprijed za više godina, uz plaćanje moguće razlike u iznosu naknade, u slučaju da nakon uplate dođe do promjene iznosa godišnje grobne naknade. Godišnja grobna naknada može se platiti unaprijed za minimalno 5 godina, dok maksimalni rok nije propisan.</w:t>
      </w:r>
    </w:p>
    <w:p w14:paraId="2CEE44B4" w14:textId="77777777" w:rsidR="00763C2F" w:rsidRPr="00F6444F" w:rsidRDefault="00763C2F" w:rsidP="00763C2F">
      <w:pPr>
        <w:ind w:firstLine="360"/>
        <w:jc w:val="both"/>
      </w:pPr>
    </w:p>
    <w:p w14:paraId="11F625C3" w14:textId="65CF4D34" w:rsidR="000A0079" w:rsidRPr="00F6444F" w:rsidRDefault="000A0079" w:rsidP="000A0079">
      <w:pPr>
        <w:pStyle w:val="Odlomakpopisa"/>
        <w:numPr>
          <w:ilvl w:val="0"/>
          <w:numId w:val="14"/>
        </w:numPr>
        <w:jc w:val="both"/>
        <w:rPr>
          <w:b/>
          <w:bCs/>
        </w:rPr>
      </w:pPr>
      <w:r w:rsidRPr="00F6444F">
        <w:rPr>
          <w:b/>
          <w:bCs/>
        </w:rPr>
        <w:t>Ostale naknade</w:t>
      </w:r>
    </w:p>
    <w:p w14:paraId="42E88B92" w14:textId="77777777" w:rsidR="00B7235B" w:rsidRPr="00F6444F" w:rsidRDefault="00B7235B" w:rsidP="00B7235B">
      <w:pPr>
        <w:jc w:val="both"/>
        <w:rPr>
          <w:b/>
          <w:bCs/>
        </w:rPr>
      </w:pPr>
    </w:p>
    <w:p w14:paraId="279C2B9D" w14:textId="58A78573" w:rsidR="00B7235B" w:rsidRPr="00F6444F" w:rsidRDefault="00B7235B" w:rsidP="00B7235B">
      <w:pPr>
        <w:jc w:val="center"/>
        <w:rPr>
          <w:b/>
          <w:bCs/>
        </w:rPr>
      </w:pPr>
      <w:r w:rsidRPr="00F6444F">
        <w:rPr>
          <w:b/>
          <w:bCs/>
        </w:rPr>
        <w:t>Članak 1</w:t>
      </w:r>
      <w:r w:rsidR="0018111C" w:rsidRPr="00F6444F">
        <w:rPr>
          <w:b/>
          <w:bCs/>
        </w:rPr>
        <w:t>3</w:t>
      </w:r>
      <w:r w:rsidRPr="00F6444F">
        <w:rPr>
          <w:b/>
          <w:bCs/>
        </w:rPr>
        <w:t>.</w:t>
      </w:r>
    </w:p>
    <w:p w14:paraId="714C38B7" w14:textId="77777777" w:rsidR="000A0079" w:rsidRPr="00F6444F" w:rsidRDefault="000A0079" w:rsidP="000A0079">
      <w:pPr>
        <w:jc w:val="both"/>
      </w:pPr>
    </w:p>
    <w:p w14:paraId="0B0427CA" w14:textId="14702904" w:rsidR="000A0079" w:rsidRPr="00F6444F" w:rsidRDefault="000A0079" w:rsidP="000A0079">
      <w:pPr>
        <w:ind w:firstLine="708"/>
        <w:jc w:val="both"/>
      </w:pPr>
      <w:r w:rsidRPr="00F6444F">
        <w:t>Uprava groblja uz prethodnu suglasnost općinskog načelnika utvrđuje i visinu:</w:t>
      </w:r>
    </w:p>
    <w:p w14:paraId="005437D8" w14:textId="256F5391" w:rsidR="00B7235B" w:rsidRPr="00F6444F" w:rsidRDefault="000A0079" w:rsidP="00B7235B">
      <w:pPr>
        <w:pStyle w:val="Odlomakpopisa"/>
        <w:numPr>
          <w:ilvl w:val="0"/>
          <w:numId w:val="24"/>
        </w:numPr>
        <w:jc w:val="both"/>
      </w:pPr>
      <w:r w:rsidRPr="00F6444F">
        <w:t xml:space="preserve">jednokratne naknade za korištenje pratećih građevina na groblju (mrtvačnica i slično), </w:t>
      </w:r>
    </w:p>
    <w:p w14:paraId="2A0F2773" w14:textId="04B7D053" w:rsidR="000A0079" w:rsidRPr="00F6444F" w:rsidRDefault="000A0079" w:rsidP="000A0079">
      <w:pPr>
        <w:pStyle w:val="Odlomakpopisa"/>
        <w:numPr>
          <w:ilvl w:val="0"/>
          <w:numId w:val="24"/>
        </w:numPr>
        <w:jc w:val="both"/>
      </w:pPr>
      <w:r w:rsidRPr="00F6444F">
        <w:t>cijene usluga u vezi s ukopom</w:t>
      </w:r>
      <w:r w:rsidR="00B7235B" w:rsidRPr="00F6444F">
        <w:t xml:space="preserve"> i radovima i uslugama na grobljima,</w:t>
      </w:r>
    </w:p>
    <w:p w14:paraId="3133B5BB" w14:textId="07C01C5E" w:rsidR="00B7235B" w:rsidRPr="00F6444F" w:rsidRDefault="00B7235B" w:rsidP="000A0079">
      <w:pPr>
        <w:pStyle w:val="Odlomakpopisa"/>
        <w:numPr>
          <w:ilvl w:val="0"/>
          <w:numId w:val="24"/>
        </w:numPr>
        <w:jc w:val="both"/>
      </w:pPr>
      <w:r w:rsidRPr="00F6444F">
        <w:t xml:space="preserve">naknade za izgradnju spomenika i ostalo. </w:t>
      </w:r>
    </w:p>
    <w:p w14:paraId="4F959DF8" w14:textId="77777777" w:rsidR="000A0079" w:rsidRPr="00F6444F" w:rsidRDefault="000A0079" w:rsidP="000A0079">
      <w:pPr>
        <w:jc w:val="both"/>
      </w:pPr>
    </w:p>
    <w:p w14:paraId="11460F4E" w14:textId="78B8A750" w:rsidR="009F5E8D" w:rsidRPr="00F6444F" w:rsidRDefault="00296D96" w:rsidP="009F5E8D">
      <w:pPr>
        <w:pStyle w:val="Odlomakpopisa"/>
        <w:numPr>
          <w:ilvl w:val="0"/>
          <w:numId w:val="10"/>
        </w:numPr>
        <w:jc w:val="both"/>
        <w:rPr>
          <w:b/>
          <w:bCs/>
        </w:rPr>
      </w:pPr>
      <w:r w:rsidRPr="00F6444F">
        <w:rPr>
          <w:b/>
          <w:bCs/>
        </w:rPr>
        <w:t xml:space="preserve">ODRŽAVANJE GROBLJA I UKLANJANJE OTPADA  </w:t>
      </w:r>
    </w:p>
    <w:p w14:paraId="0E529E45" w14:textId="77777777" w:rsidR="009F5E8D" w:rsidRPr="00F6444F" w:rsidRDefault="009F5E8D" w:rsidP="009F5E8D">
      <w:pPr>
        <w:ind w:firstLine="708"/>
        <w:jc w:val="both"/>
      </w:pPr>
    </w:p>
    <w:p w14:paraId="4609AA50" w14:textId="73FEDDFE" w:rsidR="009F5E8D" w:rsidRPr="00F6444F" w:rsidRDefault="00296D96" w:rsidP="009F5E8D">
      <w:pPr>
        <w:jc w:val="center"/>
        <w:rPr>
          <w:b/>
          <w:bCs/>
        </w:rPr>
      </w:pPr>
      <w:r w:rsidRPr="00F6444F">
        <w:rPr>
          <w:b/>
          <w:bCs/>
        </w:rPr>
        <w:t>Članak 1</w:t>
      </w:r>
      <w:r w:rsidR="0018111C" w:rsidRPr="00F6444F">
        <w:rPr>
          <w:b/>
          <w:bCs/>
        </w:rPr>
        <w:t>4</w:t>
      </w:r>
      <w:r w:rsidRPr="00F6444F">
        <w:rPr>
          <w:b/>
          <w:bCs/>
        </w:rPr>
        <w:t>.</w:t>
      </w:r>
    </w:p>
    <w:p w14:paraId="17CCD635" w14:textId="77777777" w:rsidR="009F5E8D" w:rsidRPr="00F6444F" w:rsidRDefault="009F5E8D" w:rsidP="009F5E8D">
      <w:pPr>
        <w:jc w:val="both"/>
      </w:pPr>
    </w:p>
    <w:p w14:paraId="7132A189" w14:textId="77777777" w:rsidR="009F5E8D" w:rsidRPr="00F6444F" w:rsidRDefault="00296D96" w:rsidP="009F5E8D">
      <w:pPr>
        <w:ind w:firstLine="708"/>
        <w:jc w:val="both"/>
      </w:pPr>
      <w:r w:rsidRPr="00F6444F">
        <w:t xml:space="preserve">Održavanje groblja na području </w:t>
      </w:r>
      <w:r w:rsidR="009F5E8D" w:rsidRPr="00F6444F">
        <w:t>Općine</w:t>
      </w:r>
      <w:r w:rsidRPr="00F6444F">
        <w:t xml:space="preserve"> obavlja Uprava groblja. </w:t>
      </w:r>
    </w:p>
    <w:p w14:paraId="3037882F" w14:textId="77777777" w:rsidR="009F5E8D" w:rsidRPr="00F6444F" w:rsidRDefault="00296D96" w:rsidP="009F5E8D">
      <w:pPr>
        <w:ind w:firstLine="708"/>
        <w:jc w:val="both"/>
      </w:pPr>
      <w:r w:rsidRPr="00F6444F">
        <w:t xml:space="preserve">Pod održavanjem groblja, u smislu ove Odluke, razumijeva se uređenje i čišćenje zajedničkih dijelova groblja, zemljišta, staza i puteva na groblju od otpada, održavanje pratećih građevina sukladno zakonu kojim se uređuju groblja te sadnja i održavanje zelenila.  </w:t>
      </w:r>
    </w:p>
    <w:p w14:paraId="0ABF97FE" w14:textId="77777777" w:rsidR="009F5E8D" w:rsidRPr="00F6444F" w:rsidRDefault="00296D96" w:rsidP="009F5E8D">
      <w:pPr>
        <w:ind w:firstLine="708"/>
        <w:jc w:val="both"/>
      </w:pPr>
      <w:r w:rsidRPr="00F6444F">
        <w:t xml:space="preserve">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  </w:t>
      </w:r>
    </w:p>
    <w:p w14:paraId="0FA5436B" w14:textId="77777777" w:rsidR="009F5E8D" w:rsidRPr="00F6444F" w:rsidRDefault="00296D96" w:rsidP="009F5E8D">
      <w:pPr>
        <w:ind w:firstLine="708"/>
        <w:jc w:val="both"/>
      </w:pPr>
      <w:r w:rsidRPr="00F6444F">
        <w:t xml:space="preserve">Održavanje groblja obavlja se u skladu s tehničkim i sanitarnim propisima, pravilima o zaštiti okoliša te krajobraznim i estetskim vrijednostima. </w:t>
      </w:r>
    </w:p>
    <w:p w14:paraId="563E67E9" w14:textId="77777777" w:rsidR="009F5E8D" w:rsidRPr="00F6444F" w:rsidRDefault="00296D96" w:rsidP="009F5E8D">
      <w:pPr>
        <w:ind w:firstLine="708"/>
        <w:jc w:val="both"/>
      </w:pPr>
      <w:r w:rsidRPr="00F6444F">
        <w:t xml:space="preserve">Održavanje groblja provodi se sukladno potrebama iskazanim u godišnjem Programu održavanja komunalne infrastrukture </w:t>
      </w:r>
      <w:r w:rsidR="009F5E8D" w:rsidRPr="00F6444F">
        <w:t>Općine</w:t>
      </w:r>
      <w:r w:rsidRPr="00F6444F">
        <w:t xml:space="preserve"> i to na prijedlog Uprave društva i </w:t>
      </w:r>
      <w:r w:rsidR="009F5E8D" w:rsidRPr="00F6444F">
        <w:t>Jedinstvenog upravnog odjela</w:t>
      </w:r>
      <w:r w:rsidRPr="00F6444F">
        <w:t xml:space="preserve">, a odnosi se na radove tekućeg održavanja i čišćenja groblja kao i na građevinske radove kojima se saniraju postojeće staze, pristupni putevi i objekti na groblju. </w:t>
      </w:r>
    </w:p>
    <w:p w14:paraId="361CBF65" w14:textId="77777777" w:rsidR="009F5E8D" w:rsidRPr="00F6444F" w:rsidRDefault="009F5E8D" w:rsidP="009F5E8D">
      <w:pPr>
        <w:jc w:val="both"/>
      </w:pPr>
    </w:p>
    <w:p w14:paraId="2059468C" w14:textId="1C93891E" w:rsidR="009F5E8D" w:rsidRPr="00F6444F" w:rsidRDefault="00296D96" w:rsidP="009F5E8D">
      <w:pPr>
        <w:jc w:val="center"/>
        <w:rPr>
          <w:b/>
          <w:bCs/>
        </w:rPr>
      </w:pPr>
      <w:r w:rsidRPr="00F6444F">
        <w:rPr>
          <w:b/>
          <w:bCs/>
        </w:rPr>
        <w:t>Članak 1</w:t>
      </w:r>
      <w:r w:rsidR="0018111C" w:rsidRPr="00F6444F">
        <w:rPr>
          <w:b/>
          <w:bCs/>
        </w:rPr>
        <w:t>5</w:t>
      </w:r>
      <w:r w:rsidRPr="00F6444F">
        <w:rPr>
          <w:b/>
          <w:bCs/>
        </w:rPr>
        <w:t>.</w:t>
      </w:r>
    </w:p>
    <w:p w14:paraId="03BB49B2" w14:textId="77777777" w:rsidR="009F5E8D" w:rsidRPr="00F6444F" w:rsidRDefault="009F5E8D" w:rsidP="009F5E8D">
      <w:pPr>
        <w:jc w:val="both"/>
      </w:pPr>
    </w:p>
    <w:p w14:paraId="5F8314CB" w14:textId="77777777" w:rsidR="009F5E8D" w:rsidRPr="00F6444F" w:rsidRDefault="00296D96" w:rsidP="009F5E8D">
      <w:pPr>
        <w:ind w:firstLine="708"/>
        <w:jc w:val="both"/>
      </w:pPr>
      <w:r w:rsidRPr="00F6444F">
        <w:t xml:space="preserve">Uprava groblja je obvezna groblje održavati kontinuirano i s poštovanjem prema ukopanim osobama, na način da groblje i prateće građevine sukladno zakonu kojim se uređuju groblja, budu uredni i čisti te u funkcionalnom smislu ispravni. </w:t>
      </w:r>
    </w:p>
    <w:p w14:paraId="0A23FF11" w14:textId="72C67620" w:rsidR="00B7235B" w:rsidRPr="00F6444F" w:rsidRDefault="00B7235B" w:rsidP="00B7235B">
      <w:pPr>
        <w:ind w:firstLine="708"/>
        <w:jc w:val="both"/>
      </w:pPr>
      <w:r w:rsidRPr="00F6444F">
        <w:t>Održavanje groblja u okviru upravljanja grobljem financira se iz godišnje naknade koja se pla</w:t>
      </w:r>
      <w:r w:rsidR="0029044C" w:rsidRPr="00F6444F">
        <w:t>ć</w:t>
      </w:r>
      <w:r w:rsidRPr="00F6444F">
        <w:t>a za korištenje grobnih mjesta te drugih prihoda od groblja.</w:t>
      </w:r>
    </w:p>
    <w:p w14:paraId="16F5E396" w14:textId="77777777" w:rsidR="009F5E8D" w:rsidRPr="00F6444F" w:rsidRDefault="009F5E8D" w:rsidP="009F5E8D">
      <w:pPr>
        <w:jc w:val="both"/>
      </w:pPr>
    </w:p>
    <w:p w14:paraId="206100D3" w14:textId="109111C0" w:rsidR="009F5E8D" w:rsidRPr="00F6444F" w:rsidRDefault="00296D96" w:rsidP="009F5E8D">
      <w:pPr>
        <w:jc w:val="center"/>
        <w:rPr>
          <w:b/>
          <w:bCs/>
        </w:rPr>
      </w:pPr>
      <w:r w:rsidRPr="00F6444F">
        <w:rPr>
          <w:b/>
          <w:bCs/>
        </w:rPr>
        <w:t>Članak 1</w:t>
      </w:r>
      <w:r w:rsidR="0018111C" w:rsidRPr="00F6444F">
        <w:rPr>
          <w:b/>
          <w:bCs/>
        </w:rPr>
        <w:t>6</w:t>
      </w:r>
      <w:r w:rsidRPr="00F6444F">
        <w:rPr>
          <w:b/>
          <w:bCs/>
        </w:rPr>
        <w:t>.</w:t>
      </w:r>
    </w:p>
    <w:p w14:paraId="177ACDEC" w14:textId="77777777" w:rsidR="009F5E8D" w:rsidRPr="00F6444F" w:rsidRDefault="009F5E8D" w:rsidP="009F5E8D">
      <w:pPr>
        <w:jc w:val="both"/>
      </w:pPr>
    </w:p>
    <w:p w14:paraId="52D85A95" w14:textId="77777777" w:rsidR="009F5E8D" w:rsidRPr="00F6444F" w:rsidRDefault="00296D96" w:rsidP="009F5E8D">
      <w:pPr>
        <w:ind w:firstLine="708"/>
        <w:jc w:val="both"/>
      </w:pPr>
      <w:r w:rsidRPr="00F6444F">
        <w:lastRenderedPageBreak/>
        <w:t xml:space="preserve">Korisnik je obvezan sam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 Korisnik je dužan postupati sukladno odredbama zakona kojim se uređuju groblja, posebnim propisima kao i aktu Uprave groblja kojim se uređuje ponašanje na groblju. </w:t>
      </w:r>
    </w:p>
    <w:p w14:paraId="1310571B" w14:textId="77777777" w:rsidR="009F5E8D" w:rsidRPr="00F6444F" w:rsidRDefault="00296D96" w:rsidP="009F5E8D">
      <w:pPr>
        <w:ind w:firstLine="708"/>
        <w:jc w:val="both"/>
      </w:pPr>
      <w:r w:rsidRPr="00F6444F">
        <w:t xml:space="preserve">U slučaju da korisnik ne postupa sukladno odredbama stavaka 1. ovoga članka, Uprava groblja pisanim putem će ga upozoriti na navedenu obvezu. </w:t>
      </w:r>
    </w:p>
    <w:p w14:paraId="090D7B57" w14:textId="77777777" w:rsidR="009F5E8D" w:rsidRPr="00F6444F" w:rsidRDefault="00296D96" w:rsidP="009F5E8D">
      <w:pPr>
        <w:ind w:firstLine="708"/>
        <w:jc w:val="both"/>
      </w:pPr>
      <w:r w:rsidRPr="00F6444F">
        <w:t xml:space="preserve">Ukoliko neodržavano grobno mjesto predstavlja opasnost po sigurnost i stabilnost drugog grobnog mjesta i/ili posjetitelja groblja, Uprava groblja će ga osigurati ograđivanjem. </w:t>
      </w:r>
    </w:p>
    <w:p w14:paraId="3FF4BDB8" w14:textId="77777777" w:rsidR="009F5E8D" w:rsidRPr="00F6444F" w:rsidRDefault="00296D96" w:rsidP="009F5E8D">
      <w:pPr>
        <w:ind w:firstLine="708"/>
        <w:jc w:val="both"/>
      </w:pPr>
      <w:r w:rsidRPr="00F6444F">
        <w:t xml:space="preserve">Ukoliko se održavanje i uređenje grobnog mjesta obavlja putem za to registrirane pravne osobe ili fizičke osobe koja obavlja registriranu djelatnost upisanu u obrtni registar, o tome je potrebno prethodno pisanim putem obavijestiti Upravu groblja. </w:t>
      </w:r>
    </w:p>
    <w:p w14:paraId="09F6CD49" w14:textId="77777777" w:rsidR="009F5E8D" w:rsidRPr="00F6444F" w:rsidRDefault="00296D96" w:rsidP="009F5E8D">
      <w:pPr>
        <w:ind w:firstLine="708"/>
        <w:jc w:val="both"/>
      </w:pPr>
      <w:r w:rsidRPr="00F6444F">
        <w:t xml:space="preserve">Ako korisnik grobno mjesto ne održava u skladu s propisima kojima se uređuje održavanje groblja, Uprava groblja će u roku od 30 dana od saznanja za tu okolnost odlukom naložiti korisniku grobnog mjesta da uredi grobno mjesto.  </w:t>
      </w:r>
    </w:p>
    <w:p w14:paraId="13272A06" w14:textId="77777777" w:rsidR="009F5E8D" w:rsidRPr="00F6444F" w:rsidRDefault="00296D96" w:rsidP="009F5E8D">
      <w:pPr>
        <w:ind w:firstLine="708"/>
        <w:jc w:val="both"/>
      </w:pPr>
      <w:r w:rsidRPr="00F6444F">
        <w:t xml:space="preserve">Ako korisnik u roku od 15 dana od zaprimanja odluke iz stavka 5. ovoga članka ne postupi po odluci, Uprava groblja će u daljnjem roku od 30 dana samostalno urediti grobno mjesto. </w:t>
      </w:r>
    </w:p>
    <w:p w14:paraId="65C7D963" w14:textId="77777777" w:rsidR="009F5E8D" w:rsidRPr="00F6444F" w:rsidRDefault="00296D96" w:rsidP="009F5E8D">
      <w:pPr>
        <w:ind w:firstLine="708"/>
        <w:jc w:val="both"/>
      </w:pPr>
      <w:r w:rsidRPr="00F6444F">
        <w:t xml:space="preserve">Ako se uređenje grobnog mjesta odnosi na radove većeg obujma ili radove za koje je potrebno prethodno ishoditi suglasnost nadležnih tijela, korisnik je obvezan postupiti po odluci iz stavka 5. ovoga članka u roku od 6 mjeseci od dana zaprimanja odluke. </w:t>
      </w:r>
    </w:p>
    <w:p w14:paraId="490830B5" w14:textId="77777777" w:rsidR="009F5E8D" w:rsidRPr="00F6444F" w:rsidRDefault="00296D96" w:rsidP="009F5E8D">
      <w:pPr>
        <w:ind w:firstLine="708"/>
        <w:jc w:val="both"/>
      </w:pPr>
      <w:r w:rsidRPr="00F6444F">
        <w:t xml:space="preserve">Ako korisnik grobnog mjesta ne postupi u roku iz stavka 7. ovog članka, Uprava groblja će u daljnjem roku od 6 mjeseci samostalno urediti grobno mjesto. </w:t>
      </w:r>
    </w:p>
    <w:p w14:paraId="5427311E" w14:textId="77777777" w:rsidR="009F5E8D" w:rsidRPr="00F6444F" w:rsidRDefault="00296D96" w:rsidP="009F5E8D">
      <w:pPr>
        <w:ind w:firstLine="708"/>
        <w:jc w:val="both"/>
      </w:pPr>
      <w:r w:rsidRPr="00F6444F">
        <w:t xml:space="preserve">Korisnik grobnog mjesta dužan je Upravi groblja nadoknaditi sve troškove koje je Uprava groblja imala postupajući prema odredbama stavka 6. i 8. ovoga članka. </w:t>
      </w:r>
    </w:p>
    <w:p w14:paraId="187DA709" w14:textId="77777777" w:rsidR="009F5E8D" w:rsidRPr="00F6444F" w:rsidRDefault="009F5E8D" w:rsidP="009F5E8D">
      <w:pPr>
        <w:jc w:val="both"/>
      </w:pPr>
    </w:p>
    <w:p w14:paraId="200CC8E2" w14:textId="6A7EBD07" w:rsidR="009F5E8D" w:rsidRPr="00F6444F" w:rsidRDefault="00296D96" w:rsidP="009F5E8D">
      <w:pPr>
        <w:jc w:val="center"/>
        <w:rPr>
          <w:b/>
          <w:bCs/>
        </w:rPr>
      </w:pPr>
      <w:r w:rsidRPr="00F6444F">
        <w:rPr>
          <w:b/>
          <w:bCs/>
        </w:rPr>
        <w:t>Članak 1</w:t>
      </w:r>
      <w:r w:rsidR="0018111C" w:rsidRPr="00F6444F">
        <w:rPr>
          <w:b/>
          <w:bCs/>
        </w:rPr>
        <w:t>7</w:t>
      </w:r>
      <w:r w:rsidRPr="00F6444F">
        <w:rPr>
          <w:b/>
          <w:bCs/>
        </w:rPr>
        <w:t>.</w:t>
      </w:r>
    </w:p>
    <w:p w14:paraId="3AB1417C" w14:textId="77777777" w:rsidR="009F5E8D" w:rsidRPr="00F6444F" w:rsidRDefault="009F5E8D" w:rsidP="009F5E8D">
      <w:pPr>
        <w:jc w:val="both"/>
      </w:pPr>
    </w:p>
    <w:p w14:paraId="6F83B843" w14:textId="77777777" w:rsidR="009F5E8D" w:rsidRPr="00F6444F" w:rsidRDefault="00296D96" w:rsidP="009F5E8D">
      <w:pPr>
        <w:ind w:firstLine="708"/>
        <w:jc w:val="both"/>
      </w:pPr>
      <w:r w:rsidRPr="00F6444F">
        <w:t xml:space="preserve">Uprava groblja ne odgovara za štetu nastalu na grobnim mjestima koju prouzrokuju treće osobe. </w:t>
      </w:r>
    </w:p>
    <w:p w14:paraId="6FA7E9A0" w14:textId="77777777" w:rsidR="009F5E8D" w:rsidRPr="00F6444F" w:rsidRDefault="009F5E8D" w:rsidP="009F5E8D">
      <w:pPr>
        <w:jc w:val="both"/>
      </w:pPr>
    </w:p>
    <w:p w14:paraId="6AE16978" w14:textId="6498090B" w:rsidR="009F5E8D" w:rsidRPr="00F6444F" w:rsidRDefault="00296D96" w:rsidP="009F5E8D">
      <w:pPr>
        <w:pStyle w:val="Odlomakpopisa"/>
        <w:numPr>
          <w:ilvl w:val="0"/>
          <w:numId w:val="10"/>
        </w:numPr>
        <w:jc w:val="both"/>
        <w:rPr>
          <w:b/>
          <w:bCs/>
        </w:rPr>
      </w:pPr>
      <w:r w:rsidRPr="00F6444F">
        <w:rPr>
          <w:b/>
          <w:bCs/>
        </w:rPr>
        <w:t xml:space="preserve">UPRAVLJANJE GROBLJEM </w:t>
      </w:r>
    </w:p>
    <w:p w14:paraId="7082E9FA" w14:textId="77777777" w:rsidR="009F5E8D" w:rsidRPr="00F6444F" w:rsidRDefault="009F5E8D" w:rsidP="009F5E8D">
      <w:pPr>
        <w:jc w:val="both"/>
      </w:pPr>
    </w:p>
    <w:p w14:paraId="5B9DDF64" w14:textId="32740779" w:rsidR="009F5E8D" w:rsidRPr="00F6444F" w:rsidRDefault="00296D96" w:rsidP="009F5E8D">
      <w:pPr>
        <w:jc w:val="center"/>
        <w:rPr>
          <w:b/>
          <w:bCs/>
        </w:rPr>
      </w:pPr>
      <w:r w:rsidRPr="00F6444F">
        <w:rPr>
          <w:b/>
          <w:bCs/>
        </w:rPr>
        <w:t>Članak 1</w:t>
      </w:r>
      <w:r w:rsidR="0018111C" w:rsidRPr="00F6444F">
        <w:rPr>
          <w:b/>
          <w:bCs/>
        </w:rPr>
        <w:t>8</w:t>
      </w:r>
      <w:r w:rsidRPr="00F6444F">
        <w:rPr>
          <w:b/>
          <w:bCs/>
        </w:rPr>
        <w:t>.</w:t>
      </w:r>
    </w:p>
    <w:p w14:paraId="778D4A1F" w14:textId="77777777" w:rsidR="009F5E8D" w:rsidRPr="00F6444F" w:rsidRDefault="009F5E8D" w:rsidP="009F5E8D">
      <w:pPr>
        <w:jc w:val="both"/>
      </w:pPr>
    </w:p>
    <w:p w14:paraId="76779265" w14:textId="77777777" w:rsidR="009F5E8D" w:rsidRPr="00F6444F" w:rsidRDefault="00296D96" w:rsidP="009F5E8D">
      <w:pPr>
        <w:ind w:firstLine="708"/>
        <w:jc w:val="both"/>
      </w:pPr>
      <w:r w:rsidRPr="00F6444F">
        <w:t xml:space="preserve">Uprava groblja je obvezna grobljem upravljati pažnjom dobrog gospodara i s poštovanjem prema ukopanim osobama. </w:t>
      </w:r>
    </w:p>
    <w:p w14:paraId="24BA9869" w14:textId="77777777" w:rsidR="009F5E8D" w:rsidRPr="00F6444F" w:rsidRDefault="00296D96" w:rsidP="009F5E8D">
      <w:pPr>
        <w:ind w:firstLine="708"/>
        <w:jc w:val="both"/>
      </w:pPr>
      <w:r w:rsidRPr="00F6444F">
        <w:t xml:space="preserve">Groblja koja su po parkovnim obilježjima i karakteristikama proglašena spomenicima parkovne arhitekture održavaju se i obnavljaju sukladno posebnim propisima. </w:t>
      </w:r>
    </w:p>
    <w:p w14:paraId="2F8F3AB5" w14:textId="77777777" w:rsidR="009F5E8D" w:rsidRPr="00F6444F" w:rsidRDefault="009F5E8D" w:rsidP="009F5E8D">
      <w:pPr>
        <w:jc w:val="both"/>
      </w:pPr>
    </w:p>
    <w:p w14:paraId="428F5BC5" w14:textId="27828A78" w:rsidR="009F5E8D" w:rsidRPr="00F6444F" w:rsidRDefault="00296D96" w:rsidP="009F5E8D">
      <w:pPr>
        <w:jc w:val="center"/>
        <w:rPr>
          <w:b/>
          <w:bCs/>
        </w:rPr>
      </w:pPr>
      <w:r w:rsidRPr="00F6444F">
        <w:rPr>
          <w:b/>
          <w:bCs/>
        </w:rPr>
        <w:t xml:space="preserve">Članak </w:t>
      </w:r>
      <w:r w:rsidR="0018111C" w:rsidRPr="00F6444F">
        <w:rPr>
          <w:b/>
          <w:bCs/>
        </w:rPr>
        <w:t>19</w:t>
      </w:r>
      <w:r w:rsidRPr="00F6444F">
        <w:rPr>
          <w:b/>
          <w:bCs/>
        </w:rPr>
        <w:t>.</w:t>
      </w:r>
    </w:p>
    <w:p w14:paraId="428ECF7C" w14:textId="77777777" w:rsidR="009F5E8D" w:rsidRPr="00F6444F" w:rsidRDefault="009F5E8D" w:rsidP="009F5E8D">
      <w:pPr>
        <w:jc w:val="center"/>
        <w:rPr>
          <w:b/>
          <w:bCs/>
        </w:rPr>
      </w:pPr>
    </w:p>
    <w:p w14:paraId="65050736" w14:textId="77777777" w:rsidR="00035E2E" w:rsidRPr="00F6444F" w:rsidRDefault="00296D96" w:rsidP="00035E2E">
      <w:pPr>
        <w:ind w:firstLine="708"/>
        <w:jc w:val="both"/>
      </w:pPr>
      <w:r w:rsidRPr="00F6444F">
        <w:t xml:space="preserve">Aktom Uprave groblja kojim se određuju pravila ponašanja na groblju uređeno je 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 </w:t>
      </w:r>
    </w:p>
    <w:p w14:paraId="229B5565" w14:textId="77777777" w:rsidR="00035E2E" w:rsidRPr="00F6444F" w:rsidRDefault="00296D96" w:rsidP="00035E2E">
      <w:pPr>
        <w:ind w:firstLine="708"/>
        <w:jc w:val="both"/>
      </w:pPr>
      <w:r w:rsidRPr="00F6444F">
        <w:t xml:space="preserve">Sukladno aktu Uprave groblja iz stavka 1. ovoga članka za gradnju i preinaku odnosno za odstranjivanje opreme ili uređaja grobnog mjesta potrebna je prethodna pisana suglasnost Uprave groblja.  </w:t>
      </w:r>
    </w:p>
    <w:p w14:paraId="426A5466" w14:textId="77777777" w:rsidR="00035E2E" w:rsidRPr="00F6444F" w:rsidRDefault="00296D96" w:rsidP="00035E2E">
      <w:pPr>
        <w:ind w:firstLine="708"/>
        <w:jc w:val="both"/>
      </w:pPr>
      <w:r w:rsidRPr="00F6444F">
        <w:t xml:space="preserve">Odredbe akta Uprave groblja iz stavka 1. ovoga članka koje se odnose na pravne osobe kojima je korisnik povjerio obavljanje radova ili koji s Upravom groblja ima zaključen ugovor o izvođenju radova primjenjuju se i na fizičku osobu koja obavlja registriranu djelatnost upisanu u obrtni registar. </w:t>
      </w:r>
    </w:p>
    <w:p w14:paraId="71192633" w14:textId="77777777" w:rsidR="00035E2E" w:rsidRPr="00F6444F" w:rsidRDefault="00035E2E" w:rsidP="00035E2E">
      <w:pPr>
        <w:jc w:val="both"/>
      </w:pPr>
    </w:p>
    <w:p w14:paraId="3826B49E" w14:textId="64690DD5" w:rsidR="00035E2E" w:rsidRPr="00F6444F" w:rsidRDefault="00296D96" w:rsidP="00035E2E">
      <w:pPr>
        <w:jc w:val="center"/>
        <w:rPr>
          <w:b/>
          <w:bCs/>
        </w:rPr>
      </w:pPr>
      <w:r w:rsidRPr="00F6444F">
        <w:rPr>
          <w:b/>
          <w:bCs/>
        </w:rPr>
        <w:lastRenderedPageBreak/>
        <w:t>Članak 2</w:t>
      </w:r>
      <w:r w:rsidR="0018111C" w:rsidRPr="00F6444F">
        <w:rPr>
          <w:b/>
          <w:bCs/>
        </w:rPr>
        <w:t>0</w:t>
      </w:r>
      <w:r w:rsidRPr="00F6444F">
        <w:rPr>
          <w:b/>
          <w:bCs/>
        </w:rPr>
        <w:t>.</w:t>
      </w:r>
    </w:p>
    <w:p w14:paraId="576A6351" w14:textId="77777777" w:rsidR="00035E2E" w:rsidRPr="00F6444F" w:rsidRDefault="00035E2E" w:rsidP="00035E2E">
      <w:pPr>
        <w:jc w:val="both"/>
      </w:pPr>
    </w:p>
    <w:p w14:paraId="3EFA9F52" w14:textId="77777777" w:rsidR="00035E2E" w:rsidRPr="00F6444F" w:rsidRDefault="00296D96" w:rsidP="00035E2E">
      <w:pPr>
        <w:ind w:firstLine="708"/>
        <w:jc w:val="both"/>
      </w:pPr>
      <w:r w:rsidRPr="00F6444F">
        <w:t xml:space="preserve">Uprava groblja je obvezna pravovremeno izvijestiti </w:t>
      </w:r>
      <w:r w:rsidR="00035E2E" w:rsidRPr="00F6444F">
        <w:t>Općinu</w:t>
      </w:r>
      <w:r w:rsidRPr="00F6444F">
        <w:t xml:space="preserve"> o potrebi poduzimanja odgovarajućih mjera radi rekonstrukcije odnosno proširenja postojećeg ili gradnje novog groblja. </w:t>
      </w:r>
    </w:p>
    <w:p w14:paraId="674E8FDC" w14:textId="77777777" w:rsidR="0029044C" w:rsidRPr="00F6444F" w:rsidRDefault="0029044C" w:rsidP="00035E2E">
      <w:pPr>
        <w:ind w:firstLine="708"/>
        <w:jc w:val="both"/>
      </w:pPr>
    </w:p>
    <w:p w14:paraId="4CF3583A" w14:textId="37CA9A98" w:rsidR="00035E2E" w:rsidRPr="00F6444F" w:rsidRDefault="00296D96" w:rsidP="00035E2E">
      <w:pPr>
        <w:jc w:val="center"/>
        <w:rPr>
          <w:b/>
          <w:bCs/>
        </w:rPr>
      </w:pPr>
      <w:r w:rsidRPr="00F6444F">
        <w:rPr>
          <w:b/>
          <w:bCs/>
        </w:rPr>
        <w:t>Članak 2</w:t>
      </w:r>
      <w:r w:rsidR="0018111C" w:rsidRPr="00F6444F">
        <w:rPr>
          <w:b/>
          <w:bCs/>
        </w:rPr>
        <w:t>1</w:t>
      </w:r>
      <w:r w:rsidRPr="00F6444F">
        <w:rPr>
          <w:b/>
          <w:bCs/>
        </w:rPr>
        <w:t>.</w:t>
      </w:r>
    </w:p>
    <w:p w14:paraId="62CB70AE" w14:textId="77777777" w:rsidR="00035E2E" w:rsidRPr="00F6444F" w:rsidRDefault="00035E2E" w:rsidP="00035E2E">
      <w:pPr>
        <w:jc w:val="both"/>
      </w:pPr>
    </w:p>
    <w:p w14:paraId="6F2262D2" w14:textId="77777777" w:rsidR="00035E2E" w:rsidRPr="00F6444F" w:rsidRDefault="00296D96" w:rsidP="00035E2E">
      <w:pPr>
        <w:ind w:firstLine="708"/>
        <w:jc w:val="both"/>
      </w:pPr>
      <w:r w:rsidRPr="00F6444F">
        <w:t xml:space="preserve">Kada dug za grobnu naknadu prijeđe iznos od deset godišnjih grobnih naknada, Uprava groblja će u javnom glasilu, na oglasnim pločama groblja i na mrežnim stranicama Uprave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251A5EEE" w14:textId="77777777" w:rsidR="003016D9" w:rsidRPr="00F6444F" w:rsidRDefault="00296D96" w:rsidP="00035E2E">
      <w:pPr>
        <w:ind w:firstLine="708"/>
        <w:jc w:val="both"/>
      </w:pPr>
      <w:r w:rsidRPr="00F6444F">
        <w:t xml:space="preserve">Ako korisnik grobnog mjesta ne postupi prema obavijesti iz stavka 1. ovoga članka, grobno mjesto se smatra grobnim mjestom bez korisnika, o čemu upravitelj groblja donosi rješenje i može se ponovno dodijeliti na korištenje. </w:t>
      </w:r>
    </w:p>
    <w:p w14:paraId="66A09615" w14:textId="77777777" w:rsidR="003016D9" w:rsidRPr="00F6444F" w:rsidRDefault="00296D96" w:rsidP="00035E2E">
      <w:pPr>
        <w:ind w:firstLine="708"/>
        <w:jc w:val="both"/>
      </w:pPr>
      <w:r w:rsidRPr="00F6444F">
        <w:t xml:space="preserve">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 </w:t>
      </w:r>
    </w:p>
    <w:p w14:paraId="4680BCA6" w14:textId="77777777" w:rsidR="003016D9" w:rsidRPr="00F6444F" w:rsidRDefault="00296D96" w:rsidP="00035E2E">
      <w:pPr>
        <w:ind w:firstLine="708"/>
        <w:jc w:val="both"/>
      </w:pPr>
      <w:r w:rsidRPr="00F6444F">
        <w:t xml:space="preserve">Protiv rješenja iz stavka 2. ovoga članka može se podnijeti žalba o kojoj odlučuje </w:t>
      </w:r>
      <w:r w:rsidR="003016D9" w:rsidRPr="00F6444F">
        <w:t xml:space="preserve">Jedinstveni upravni odjel </w:t>
      </w:r>
      <w:r w:rsidRPr="00F6444F">
        <w:t xml:space="preserve">iz članka 5. stavka 3. ove Odluke. </w:t>
      </w:r>
    </w:p>
    <w:p w14:paraId="6D451D3A" w14:textId="77777777" w:rsidR="003016D9" w:rsidRPr="00F6444F" w:rsidRDefault="00296D96" w:rsidP="00035E2E">
      <w:pPr>
        <w:ind w:firstLine="708"/>
        <w:jc w:val="both"/>
      </w:pPr>
      <w:r w:rsidRPr="00F6444F">
        <w:t xml:space="preserve">Ako se pravomoćnim rješenjem utvrdi da je prestalo pravo korištenja grobnog mjesta, ono se može dodijeliti novom korisniku. </w:t>
      </w:r>
    </w:p>
    <w:p w14:paraId="2A1ED5E3" w14:textId="77777777" w:rsidR="003016D9" w:rsidRPr="00F6444F" w:rsidRDefault="00296D96" w:rsidP="00035E2E">
      <w:pPr>
        <w:ind w:firstLine="708"/>
        <w:jc w:val="both"/>
      </w:pPr>
      <w:r w:rsidRPr="00F6444F">
        <w:t xml:space="preserve">Prijašnji korisnik grobnog mjesta može raspolagati izgrađenom opremom i uređajima prije dodjele grobnog mjesta novom korisniku, a nakon što plati dužni iznos grobne naknade sa zakonskim zateznim kamatama, u protivnom smatrat će se da se radi o napuštenoj imovini kojom Uprava groblja može slobodno raspolagati. </w:t>
      </w:r>
    </w:p>
    <w:p w14:paraId="22B5A410" w14:textId="77777777" w:rsidR="003016D9" w:rsidRPr="00F6444F" w:rsidRDefault="00296D96" w:rsidP="00035E2E">
      <w:pPr>
        <w:ind w:firstLine="708"/>
        <w:jc w:val="both"/>
      </w:pPr>
      <w:r w:rsidRPr="00F6444F">
        <w:t xml:space="preserve">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 </w:t>
      </w:r>
    </w:p>
    <w:p w14:paraId="6618293D" w14:textId="77777777" w:rsidR="003016D9" w:rsidRPr="00F6444F" w:rsidRDefault="00296D96" w:rsidP="00035E2E">
      <w:pPr>
        <w:ind w:firstLine="708"/>
        <w:jc w:val="both"/>
      </w:pPr>
      <w:r w:rsidRPr="00F6444F">
        <w:t xml:space="preserve">Prilikom prvog ukopa u grobno mjesto sukladno članku 10. stavku 7. ove Odluke Uprava groblja će premjestiti ostatke tijela umrlih osoba iz napuštenog groba u zajedničku kosturnicu osim u slučaju ako članovi obitelji, srodnici ili druge osobe, sukladno posebnom propisu, zatraže iskopavanje i premještaj posmrtnih ostataka u drugo grobno mjesto ili ako osoba kojoj će korištenje grobnog mjesta biti dodijeljeno dostavi Upravi groblja javnobilježnički ovjerenu izjavu ili pisanu Izjavu pred službenom osobom uz dva svjedoka, da je suglasna da posmrtni ostaci ostanu u grobnom mjestu, a sve pod uvjetom da su se ostvarili uvjeti za produbljenje groba odnosno uvjeti za sabiranje i zbrinjavanje posmrtnih ostataka. </w:t>
      </w:r>
    </w:p>
    <w:p w14:paraId="7A0A3182" w14:textId="77777777" w:rsidR="003016D9" w:rsidRPr="00F6444F" w:rsidRDefault="00296D96" w:rsidP="00035E2E">
      <w:pPr>
        <w:ind w:firstLine="708"/>
        <w:jc w:val="both"/>
      </w:pPr>
      <w:r w:rsidRPr="00F6444F">
        <w:t xml:space="preserve">Opremu i uređaje grobnog mjesta za koje se utvrdio prestanak prava korištenja, a koju korisnik grobnog mjesta nije preuzeo sukladno stavku 6. ovoga članka, Uprava groblja uređuje te grobno mjesto dodjeljuje na korištenje sukladno odredbi članka 6. stavka 1. ove Odluke. </w:t>
      </w:r>
    </w:p>
    <w:p w14:paraId="2CE3F1F5" w14:textId="77777777" w:rsidR="003016D9" w:rsidRPr="00F6444F" w:rsidRDefault="003016D9" w:rsidP="003016D9">
      <w:pPr>
        <w:jc w:val="both"/>
      </w:pPr>
    </w:p>
    <w:p w14:paraId="2BAAD937" w14:textId="078EE4EE" w:rsidR="003016D9" w:rsidRPr="00F6444F" w:rsidRDefault="00296D96" w:rsidP="003016D9">
      <w:pPr>
        <w:jc w:val="center"/>
        <w:rPr>
          <w:b/>
          <w:bCs/>
        </w:rPr>
      </w:pPr>
      <w:r w:rsidRPr="00F6444F">
        <w:rPr>
          <w:b/>
          <w:bCs/>
        </w:rPr>
        <w:t>Članak 2</w:t>
      </w:r>
      <w:r w:rsidR="0018111C" w:rsidRPr="00F6444F">
        <w:rPr>
          <w:b/>
          <w:bCs/>
        </w:rPr>
        <w:t>2</w:t>
      </w:r>
      <w:r w:rsidRPr="00F6444F">
        <w:rPr>
          <w:b/>
          <w:bCs/>
        </w:rPr>
        <w:t>.</w:t>
      </w:r>
    </w:p>
    <w:p w14:paraId="6376DE88" w14:textId="77777777" w:rsidR="003016D9" w:rsidRPr="00F6444F" w:rsidRDefault="003016D9" w:rsidP="003016D9">
      <w:pPr>
        <w:jc w:val="both"/>
      </w:pPr>
    </w:p>
    <w:p w14:paraId="2FAF64C9" w14:textId="4BF1D180" w:rsidR="003016D9" w:rsidRPr="00F6444F" w:rsidRDefault="00296D96" w:rsidP="0029044C">
      <w:pPr>
        <w:ind w:firstLine="708"/>
        <w:jc w:val="both"/>
      </w:pPr>
      <w:r w:rsidRPr="00F6444F">
        <w:t xml:space="preserve">Pravila za određivanje naknade za stjecanje opreme i uređaja koji se nalaze na grobnom mjestu bez korisnika grobnog mjesta utvrđuju se na temelju tržišne vrijednosti koju procjenjuje ovlašteno Povjerenstvo. </w:t>
      </w:r>
    </w:p>
    <w:p w14:paraId="4C2B5264" w14:textId="77777777" w:rsidR="0029044C" w:rsidRPr="00F6444F" w:rsidRDefault="0029044C" w:rsidP="0029044C">
      <w:pPr>
        <w:ind w:firstLine="708"/>
        <w:jc w:val="both"/>
      </w:pPr>
    </w:p>
    <w:p w14:paraId="02E2870C" w14:textId="30EDAEB1" w:rsidR="003016D9" w:rsidRPr="00F6444F" w:rsidRDefault="00296D96" w:rsidP="003016D9">
      <w:pPr>
        <w:jc w:val="center"/>
        <w:rPr>
          <w:b/>
          <w:bCs/>
        </w:rPr>
      </w:pPr>
      <w:r w:rsidRPr="00F6444F">
        <w:rPr>
          <w:b/>
          <w:bCs/>
        </w:rPr>
        <w:t>Članak 2</w:t>
      </w:r>
      <w:r w:rsidR="0018111C" w:rsidRPr="00F6444F">
        <w:rPr>
          <w:b/>
          <w:bCs/>
        </w:rPr>
        <w:t>3</w:t>
      </w:r>
      <w:r w:rsidRPr="00F6444F">
        <w:rPr>
          <w:b/>
          <w:bCs/>
        </w:rPr>
        <w:t>.</w:t>
      </w:r>
    </w:p>
    <w:p w14:paraId="533929BD" w14:textId="77777777" w:rsidR="003016D9" w:rsidRPr="00F6444F" w:rsidRDefault="003016D9" w:rsidP="003016D9">
      <w:pPr>
        <w:jc w:val="both"/>
      </w:pPr>
    </w:p>
    <w:p w14:paraId="49E3572A" w14:textId="77777777" w:rsidR="003016D9" w:rsidRPr="00F6444F" w:rsidRDefault="00296D96" w:rsidP="003016D9">
      <w:pPr>
        <w:ind w:firstLine="708"/>
        <w:jc w:val="both"/>
      </w:pPr>
      <w:r w:rsidRPr="00F6444F">
        <w:t>Grobna mjesta na kojima je prestalo pravo korištenja, a koja imaju status kulturnog dobra, uključujući i grobna mjesta koja je</w:t>
      </w:r>
      <w:r w:rsidR="003016D9" w:rsidRPr="00F6444F">
        <w:t xml:space="preserve"> Općina</w:t>
      </w:r>
      <w:r w:rsidRPr="00F6444F">
        <w:t xml:space="preserve"> proglasi</w:t>
      </w:r>
      <w:r w:rsidR="003016D9" w:rsidRPr="00F6444F">
        <w:t>la</w:t>
      </w:r>
      <w:r w:rsidRPr="00F6444F">
        <w:t xml:space="preserve"> dobrima od lokalnog značaja, održava i obnavlja </w:t>
      </w:r>
      <w:r w:rsidR="003016D9" w:rsidRPr="00F6444F">
        <w:t>Općina</w:t>
      </w:r>
      <w:r w:rsidRPr="00F6444F">
        <w:t xml:space="preserve"> sukladno propisima o zaštiti i očuvanju kulturnih dobara i sukladno odluci o proglašenju kulturnog dobra od lokalnog značaja. </w:t>
      </w:r>
    </w:p>
    <w:p w14:paraId="0E3B2E90" w14:textId="77777777" w:rsidR="003016D9" w:rsidRPr="00F6444F" w:rsidRDefault="00296D96" w:rsidP="003016D9">
      <w:pPr>
        <w:ind w:firstLine="708"/>
        <w:jc w:val="both"/>
      </w:pPr>
      <w:r w:rsidRPr="00F6444F">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već ga, ako se utvrdi da nema korisnika grobnog mjesta, održava i obnavlja </w:t>
      </w:r>
      <w:r w:rsidR="003016D9" w:rsidRPr="00F6444F">
        <w:t>Općina</w:t>
      </w:r>
      <w:r w:rsidRPr="00F6444F">
        <w:t xml:space="preserve">. </w:t>
      </w:r>
    </w:p>
    <w:p w14:paraId="7E26A482" w14:textId="77777777" w:rsidR="003016D9" w:rsidRPr="00F6444F" w:rsidRDefault="00296D96" w:rsidP="003016D9">
      <w:pPr>
        <w:ind w:firstLine="708"/>
        <w:jc w:val="both"/>
      </w:pPr>
      <w:r w:rsidRPr="00F6444F">
        <w:t xml:space="preserve">Odluku o proglašenju znamenite povijesne osobe iz stavka 2. ovoga članka donosi </w:t>
      </w:r>
      <w:r w:rsidR="003016D9" w:rsidRPr="00F6444F">
        <w:t>Općinsko vijeće Općine Gornja Rijeka</w:t>
      </w:r>
      <w:r w:rsidRPr="00F6444F">
        <w:t xml:space="preserve"> uz prethodno pribavljeno mišljenje Hrvatske akademije znanosti i umjetnosti i Hrvatskog instituta za povijest.  </w:t>
      </w:r>
    </w:p>
    <w:p w14:paraId="3F1A9933" w14:textId="77777777" w:rsidR="003016D9" w:rsidRPr="00F6444F" w:rsidRDefault="00296D96" w:rsidP="003016D9">
      <w:pPr>
        <w:ind w:firstLine="708"/>
        <w:jc w:val="both"/>
      </w:pPr>
      <w:r w:rsidRPr="00F6444F">
        <w:t xml:space="preserve">Mišljenje o značenju znamenite povijesne osobe iz stavka 3. ovoga članka potrebno je zatražiti prilikom utvrđivanja grobnih mjesta kojima je prestalo pravo korištenja. </w:t>
      </w:r>
    </w:p>
    <w:p w14:paraId="3E5CB3D1" w14:textId="5CFF034F" w:rsidR="003016D9" w:rsidRPr="00F6444F" w:rsidRDefault="00296D96" w:rsidP="003016D9">
      <w:pPr>
        <w:ind w:firstLine="708"/>
        <w:jc w:val="both"/>
      </w:pPr>
      <w:r w:rsidRPr="00F6444F">
        <w:t xml:space="preserve">Mišljenje iz stavka 3. ovoga članka daje se na temelju obrazloženog prijedloga </w:t>
      </w:r>
      <w:r w:rsidR="003016D9" w:rsidRPr="00F6444F">
        <w:t>Općinskog vijeća Općine Gornja Rijeka.</w:t>
      </w:r>
      <w:r w:rsidRPr="00F6444F">
        <w:t xml:space="preserve"> </w:t>
      </w:r>
    </w:p>
    <w:p w14:paraId="52E6BCEF" w14:textId="77777777" w:rsidR="003016D9" w:rsidRPr="00F6444F" w:rsidRDefault="00296D96" w:rsidP="003016D9">
      <w:pPr>
        <w:ind w:firstLine="708"/>
        <w:jc w:val="both"/>
      </w:pPr>
      <w:r w:rsidRPr="00F6444F">
        <w:t xml:space="preserve">Odluku o lokalno značajnoj osobi iz stavka 2. ovog članka donosi </w:t>
      </w:r>
      <w:r w:rsidR="003016D9" w:rsidRPr="00F6444F">
        <w:t>Općinsko vijeće Općine Gornja Rijeka</w:t>
      </w:r>
      <w:r w:rsidRPr="00F6444F">
        <w:t xml:space="preserve">. </w:t>
      </w:r>
    </w:p>
    <w:p w14:paraId="68703027" w14:textId="77777777" w:rsidR="003016D9" w:rsidRPr="00F6444F" w:rsidRDefault="003016D9" w:rsidP="003016D9">
      <w:pPr>
        <w:jc w:val="both"/>
      </w:pPr>
    </w:p>
    <w:p w14:paraId="5E1C521E" w14:textId="047A8E5C" w:rsidR="003016D9" w:rsidRPr="00F6444F" w:rsidRDefault="00296D96" w:rsidP="003016D9">
      <w:pPr>
        <w:jc w:val="center"/>
        <w:rPr>
          <w:b/>
          <w:bCs/>
        </w:rPr>
      </w:pPr>
      <w:r w:rsidRPr="00F6444F">
        <w:rPr>
          <w:b/>
          <w:bCs/>
        </w:rPr>
        <w:t>Članak 2</w:t>
      </w:r>
      <w:r w:rsidR="0018111C" w:rsidRPr="00F6444F">
        <w:rPr>
          <w:b/>
          <w:bCs/>
        </w:rPr>
        <w:t>4</w:t>
      </w:r>
      <w:r w:rsidRPr="00F6444F">
        <w:rPr>
          <w:b/>
          <w:bCs/>
        </w:rPr>
        <w:t>.</w:t>
      </w:r>
    </w:p>
    <w:p w14:paraId="7F6631A8" w14:textId="77777777" w:rsidR="003016D9" w:rsidRPr="00F6444F" w:rsidRDefault="003016D9" w:rsidP="003016D9">
      <w:pPr>
        <w:jc w:val="both"/>
      </w:pPr>
    </w:p>
    <w:p w14:paraId="4805A7A6" w14:textId="77777777" w:rsidR="003016D9" w:rsidRPr="00F6444F" w:rsidRDefault="00296D96" w:rsidP="003016D9">
      <w:pPr>
        <w:ind w:firstLine="708"/>
        <w:jc w:val="both"/>
      </w:pPr>
      <w:r w:rsidRPr="00F6444F">
        <w:t xml:space="preserve">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 </w:t>
      </w:r>
    </w:p>
    <w:p w14:paraId="60B6E9CA" w14:textId="77777777" w:rsidR="003016D9" w:rsidRPr="00F6444F" w:rsidRDefault="003016D9" w:rsidP="003016D9">
      <w:pPr>
        <w:jc w:val="both"/>
      </w:pPr>
    </w:p>
    <w:p w14:paraId="30D911EF" w14:textId="54C14228" w:rsidR="003016D9" w:rsidRPr="00F6444F" w:rsidRDefault="00296D96" w:rsidP="003016D9">
      <w:pPr>
        <w:jc w:val="center"/>
        <w:rPr>
          <w:b/>
          <w:bCs/>
        </w:rPr>
      </w:pPr>
      <w:r w:rsidRPr="00F6444F">
        <w:rPr>
          <w:b/>
          <w:bCs/>
        </w:rPr>
        <w:t>Članak 2</w:t>
      </w:r>
      <w:r w:rsidR="0018111C" w:rsidRPr="00F6444F">
        <w:rPr>
          <w:b/>
          <w:bCs/>
        </w:rPr>
        <w:t>5</w:t>
      </w:r>
      <w:r w:rsidRPr="00F6444F">
        <w:rPr>
          <w:b/>
          <w:bCs/>
        </w:rPr>
        <w:t>.</w:t>
      </w:r>
    </w:p>
    <w:p w14:paraId="7BE3D647" w14:textId="77777777" w:rsidR="003016D9" w:rsidRPr="00F6444F" w:rsidRDefault="003016D9" w:rsidP="003016D9">
      <w:pPr>
        <w:jc w:val="both"/>
      </w:pPr>
    </w:p>
    <w:p w14:paraId="3E2F9D6A" w14:textId="77777777" w:rsidR="003016D9" w:rsidRPr="00F6444F" w:rsidRDefault="00296D96" w:rsidP="003016D9">
      <w:pPr>
        <w:ind w:firstLine="708"/>
        <w:jc w:val="both"/>
      </w:pPr>
      <w:r w:rsidRPr="00F6444F">
        <w:t xml:space="preserve">Uprava groblja uz prethodnu suglasnost </w:t>
      </w:r>
      <w:r w:rsidR="003016D9" w:rsidRPr="00F6444F">
        <w:t xml:space="preserve">općinskog načelnika </w:t>
      </w:r>
      <w:r w:rsidRPr="00F6444F">
        <w:t xml:space="preserve">donosi odluku o: </w:t>
      </w:r>
    </w:p>
    <w:p w14:paraId="52F4D913" w14:textId="1E4E1F33" w:rsidR="003016D9" w:rsidRPr="00F6444F" w:rsidRDefault="00296D96" w:rsidP="003016D9">
      <w:pPr>
        <w:pStyle w:val="Odlomakpopisa"/>
        <w:numPr>
          <w:ilvl w:val="0"/>
          <w:numId w:val="16"/>
        </w:numPr>
        <w:jc w:val="both"/>
      </w:pPr>
      <w:r w:rsidRPr="00F6444F">
        <w:t xml:space="preserve">mogućnosti da pojedini dijelovi groblja služe za ukope članova pojedinih vjerskih zajednica te mogućnosti da se na tim dijelovima groblja ukop obavlja uz prethodnu suglasnost predstavnika tih vjerskih zajednica </w:t>
      </w:r>
    </w:p>
    <w:p w14:paraId="1559EC0E" w14:textId="47459DC9" w:rsidR="003016D9" w:rsidRPr="00F6444F" w:rsidRDefault="00296D96" w:rsidP="003016D9">
      <w:pPr>
        <w:pStyle w:val="Odlomakpopisa"/>
        <w:numPr>
          <w:ilvl w:val="0"/>
          <w:numId w:val="16"/>
        </w:numPr>
        <w:jc w:val="both"/>
      </w:pPr>
      <w:r w:rsidRPr="00F6444F">
        <w:t xml:space="preserve">mogućnosti da dio groblja ustupi drugoj jedinici lokalne samouprave ili da sklopi ugovor o zajedničkom korištenju groblja s drugom jedinicom lokalne samouprave </w:t>
      </w:r>
    </w:p>
    <w:p w14:paraId="5EEB339A" w14:textId="77777777" w:rsidR="003016D9" w:rsidRPr="00F6444F" w:rsidRDefault="003016D9" w:rsidP="003016D9">
      <w:pPr>
        <w:jc w:val="both"/>
      </w:pPr>
    </w:p>
    <w:p w14:paraId="05254FC8" w14:textId="03725B8A" w:rsidR="003016D9" w:rsidRPr="00F6444F" w:rsidRDefault="00296D96" w:rsidP="003016D9">
      <w:pPr>
        <w:pStyle w:val="Odlomakpopisa"/>
        <w:numPr>
          <w:ilvl w:val="0"/>
          <w:numId w:val="10"/>
        </w:numPr>
        <w:jc w:val="both"/>
        <w:rPr>
          <w:b/>
          <w:bCs/>
        </w:rPr>
      </w:pPr>
      <w:r w:rsidRPr="00F6444F">
        <w:rPr>
          <w:b/>
          <w:bCs/>
        </w:rPr>
        <w:t xml:space="preserve">NADZOR </w:t>
      </w:r>
    </w:p>
    <w:p w14:paraId="7C286DFA" w14:textId="77777777" w:rsidR="003016D9" w:rsidRPr="00F6444F" w:rsidRDefault="003016D9" w:rsidP="003016D9">
      <w:pPr>
        <w:jc w:val="both"/>
      </w:pPr>
    </w:p>
    <w:p w14:paraId="2196E41A" w14:textId="3366649A" w:rsidR="003016D9" w:rsidRPr="00F6444F" w:rsidRDefault="00296D96" w:rsidP="003016D9">
      <w:pPr>
        <w:jc w:val="center"/>
        <w:rPr>
          <w:b/>
          <w:bCs/>
        </w:rPr>
      </w:pPr>
      <w:r w:rsidRPr="00F6444F">
        <w:rPr>
          <w:b/>
          <w:bCs/>
        </w:rPr>
        <w:t>Članak 2</w:t>
      </w:r>
      <w:r w:rsidR="0018111C" w:rsidRPr="00F6444F">
        <w:rPr>
          <w:b/>
          <w:bCs/>
        </w:rPr>
        <w:t>6</w:t>
      </w:r>
      <w:r w:rsidRPr="00F6444F">
        <w:rPr>
          <w:b/>
          <w:bCs/>
        </w:rPr>
        <w:t>.</w:t>
      </w:r>
    </w:p>
    <w:p w14:paraId="4D995199" w14:textId="77777777" w:rsidR="003016D9" w:rsidRPr="00F6444F" w:rsidRDefault="003016D9" w:rsidP="003016D9">
      <w:pPr>
        <w:jc w:val="both"/>
      </w:pPr>
    </w:p>
    <w:p w14:paraId="2E477A55" w14:textId="77777777" w:rsidR="003016D9" w:rsidRPr="00F6444F" w:rsidRDefault="00296D96" w:rsidP="003016D9">
      <w:pPr>
        <w:ind w:firstLine="708"/>
        <w:jc w:val="both"/>
      </w:pPr>
      <w:r w:rsidRPr="00F6444F">
        <w:t xml:space="preserve">Nadzor nad primjenom ove Odluke obavlja komunalni redar </w:t>
      </w:r>
      <w:r w:rsidR="003016D9" w:rsidRPr="00F6444F">
        <w:t>Jedinstvenog upravnog odjela.</w:t>
      </w:r>
      <w:r w:rsidRPr="00F6444F">
        <w:t xml:space="preserve"> </w:t>
      </w:r>
    </w:p>
    <w:p w14:paraId="56DD2452" w14:textId="77777777" w:rsidR="003016D9" w:rsidRPr="00F6444F" w:rsidRDefault="00296D96" w:rsidP="003016D9">
      <w:pPr>
        <w:ind w:firstLine="708"/>
        <w:jc w:val="both"/>
      </w:pPr>
      <w:r w:rsidRPr="00F6444F">
        <w:t xml:space="preserve">U obavljanju nadzora iz stavka 1. ovoga članka, komunalni redar ovlašten je poduzeti radnje propisane zakonom kojim se uređuje komunalno gospodarstvo, zakonom kojim se uređuju groblja, općim aktom </w:t>
      </w:r>
      <w:r w:rsidR="003016D9" w:rsidRPr="00F6444F">
        <w:t>Općine</w:t>
      </w:r>
      <w:r w:rsidRPr="00F6444F">
        <w:t xml:space="preserve"> kojom se propisuje komunalni red te ovom Odlukom.  </w:t>
      </w:r>
    </w:p>
    <w:p w14:paraId="038DF791" w14:textId="77777777" w:rsidR="003016D9" w:rsidRPr="00F6444F" w:rsidRDefault="003016D9" w:rsidP="003016D9">
      <w:pPr>
        <w:jc w:val="both"/>
      </w:pPr>
    </w:p>
    <w:p w14:paraId="76054B79" w14:textId="442D68A7" w:rsidR="003016D9" w:rsidRPr="00F6444F" w:rsidRDefault="00296D96" w:rsidP="0028397B">
      <w:pPr>
        <w:pStyle w:val="Odlomakpopisa"/>
        <w:numPr>
          <w:ilvl w:val="0"/>
          <w:numId w:val="10"/>
        </w:numPr>
        <w:jc w:val="both"/>
        <w:rPr>
          <w:b/>
          <w:bCs/>
        </w:rPr>
      </w:pPr>
      <w:r w:rsidRPr="00F6444F">
        <w:rPr>
          <w:b/>
          <w:bCs/>
        </w:rPr>
        <w:t xml:space="preserve">PREKRŠAJNE SANKCIJE </w:t>
      </w:r>
    </w:p>
    <w:p w14:paraId="61AB327A" w14:textId="77777777" w:rsidR="003016D9" w:rsidRPr="00F6444F" w:rsidRDefault="003016D9" w:rsidP="003016D9">
      <w:pPr>
        <w:jc w:val="both"/>
      </w:pPr>
    </w:p>
    <w:p w14:paraId="76D3A647" w14:textId="57997BFD" w:rsidR="003016D9" w:rsidRPr="00F6444F" w:rsidRDefault="00296D96" w:rsidP="003016D9">
      <w:pPr>
        <w:jc w:val="center"/>
        <w:rPr>
          <w:b/>
          <w:bCs/>
        </w:rPr>
      </w:pPr>
      <w:r w:rsidRPr="00F6444F">
        <w:rPr>
          <w:b/>
          <w:bCs/>
        </w:rPr>
        <w:t>Članak 2</w:t>
      </w:r>
      <w:r w:rsidR="0018111C" w:rsidRPr="00F6444F">
        <w:rPr>
          <w:b/>
          <w:bCs/>
        </w:rPr>
        <w:t>7</w:t>
      </w:r>
      <w:r w:rsidRPr="00F6444F">
        <w:rPr>
          <w:b/>
          <w:bCs/>
        </w:rPr>
        <w:t>.</w:t>
      </w:r>
    </w:p>
    <w:p w14:paraId="5B7A639C" w14:textId="77777777" w:rsidR="003016D9" w:rsidRPr="00F6444F" w:rsidRDefault="003016D9" w:rsidP="003016D9">
      <w:pPr>
        <w:jc w:val="both"/>
      </w:pPr>
    </w:p>
    <w:p w14:paraId="5C54013D" w14:textId="77777777" w:rsidR="003016D9" w:rsidRPr="00F6444F" w:rsidRDefault="00296D96" w:rsidP="003016D9">
      <w:pPr>
        <w:ind w:firstLine="708"/>
        <w:jc w:val="both"/>
      </w:pPr>
      <w:r w:rsidRPr="00F6444F">
        <w:t>Novčanom kaznom u iznosu od 100,00 eura kaznit će se za prekršaj bilo koja osoba ako se ne pridržava pravila ponašanja na groblju utvrđenih aktom Uprave groblja kojim se određuju pravila ponašanja na groblju (članak 20. Odluke),</w:t>
      </w:r>
    </w:p>
    <w:p w14:paraId="01CD9FF3" w14:textId="77777777" w:rsidR="003016D9" w:rsidRPr="00F6444F" w:rsidRDefault="00296D96" w:rsidP="003016D9">
      <w:pPr>
        <w:ind w:firstLine="708"/>
        <w:jc w:val="both"/>
      </w:pPr>
      <w:r w:rsidRPr="00F6444F">
        <w:lastRenderedPageBreak/>
        <w:t xml:space="preserve">Novčanom kaznom u iznosu od 50,00 eura kaznit će se za prekršaj korisnik ako ne održava grobno mjesto čistim i urednim, ili ako to čini na način da narušava cjelokupan izgled groblja i/ili na način koji predstavlja opasnost po sigurnost i stabilnost drugih grobnih mjesta i/ili posjetitelja groblja (članak 17. stavak 1. Odluke), </w:t>
      </w:r>
    </w:p>
    <w:p w14:paraId="1DA03AC2" w14:textId="77777777" w:rsidR="003016D9" w:rsidRPr="00F6444F" w:rsidRDefault="00296D96" w:rsidP="003016D9">
      <w:pPr>
        <w:ind w:firstLine="708"/>
        <w:jc w:val="both"/>
      </w:pPr>
      <w:r w:rsidRPr="00F6444F">
        <w:t xml:space="preserve">Novčanom kaznom u iznosu od 100,00 eura kaznit će se za prekršaj: </w:t>
      </w:r>
    </w:p>
    <w:p w14:paraId="03F8B240" w14:textId="718DA530" w:rsidR="003016D9" w:rsidRPr="00F6444F" w:rsidRDefault="00296D96" w:rsidP="0028397B">
      <w:pPr>
        <w:pStyle w:val="Odlomakpopisa"/>
        <w:numPr>
          <w:ilvl w:val="0"/>
          <w:numId w:val="17"/>
        </w:numPr>
        <w:jc w:val="both"/>
      </w:pPr>
      <w:r w:rsidRPr="00F6444F">
        <w:t xml:space="preserve">korisnik ako prethodno ne obavijesti Upravu groblja kojoj je pravnoj osobi ili fizičkoj osobi koja obavlja registriranu djelatnost upisanu u obrtni registar povjerio obavljanje radova (dalje: izvođač radova), (članak 17. stavak 5. Odluke), </w:t>
      </w:r>
    </w:p>
    <w:p w14:paraId="4A2A66E3" w14:textId="58F1CB03" w:rsidR="003016D9" w:rsidRPr="00F6444F" w:rsidRDefault="00296D96" w:rsidP="0028397B">
      <w:pPr>
        <w:pStyle w:val="Odlomakpopisa"/>
        <w:numPr>
          <w:ilvl w:val="0"/>
          <w:numId w:val="17"/>
        </w:numPr>
        <w:jc w:val="both"/>
      </w:pPr>
      <w:r w:rsidRPr="00F6444F">
        <w:t xml:space="preserve">izvođač radova koji prije početka izvođenja radova ne ishoduje suglasnost za radove na groblju </w:t>
      </w:r>
    </w:p>
    <w:p w14:paraId="114A2F65" w14:textId="77777777" w:rsidR="0028397B" w:rsidRPr="00F6444F" w:rsidRDefault="00296D96" w:rsidP="0028397B">
      <w:pPr>
        <w:pStyle w:val="Odlomakpopisa"/>
        <w:numPr>
          <w:ilvl w:val="0"/>
          <w:numId w:val="17"/>
        </w:numPr>
        <w:jc w:val="both"/>
      </w:pPr>
      <w:r w:rsidRPr="00F6444F">
        <w:t xml:space="preserve">korisnik i izvođač radova ukoliko se radovi ne izvode u vremenu navedenom u izdanoj suglasnosti ili se izvode u dane kada se ne smiju izvoditi (članak 20. stavak 1. Odluke), </w:t>
      </w:r>
    </w:p>
    <w:p w14:paraId="52146BD0" w14:textId="4965CC0A" w:rsidR="0028397B" w:rsidRPr="00F6444F" w:rsidRDefault="00296D96" w:rsidP="0028397B">
      <w:pPr>
        <w:pStyle w:val="Odlomakpopisa"/>
        <w:numPr>
          <w:ilvl w:val="0"/>
          <w:numId w:val="17"/>
        </w:numPr>
        <w:jc w:val="both"/>
      </w:pPr>
      <w:r w:rsidRPr="00F6444F">
        <w:t xml:space="preserve">izvođač radova ukoliko ne prijavi Upravi groblja početak i završetak radova (članak 20. stavak 1. Odluke), </w:t>
      </w:r>
    </w:p>
    <w:p w14:paraId="0C457DF2" w14:textId="77777777" w:rsidR="0028397B" w:rsidRPr="00F6444F" w:rsidRDefault="00296D96" w:rsidP="003016D9">
      <w:pPr>
        <w:ind w:firstLine="708"/>
        <w:jc w:val="both"/>
      </w:pPr>
      <w:r w:rsidRPr="00F6444F">
        <w:t xml:space="preserve">Novčanom kaznom u iznosu od 100,00 eura kaznit će se za prekršaj: </w:t>
      </w:r>
    </w:p>
    <w:p w14:paraId="71CF805D" w14:textId="7048258D" w:rsidR="0028397B" w:rsidRPr="00F6444F" w:rsidRDefault="00296D96" w:rsidP="0028397B">
      <w:pPr>
        <w:pStyle w:val="Odlomakpopisa"/>
        <w:numPr>
          <w:ilvl w:val="0"/>
          <w:numId w:val="20"/>
        </w:numPr>
        <w:jc w:val="both"/>
      </w:pPr>
      <w:r w:rsidRPr="00F6444F">
        <w:t xml:space="preserve">korisnik koji za gradnju i preinaku odnosno za odstranjivanje opreme ili uređaja grobnog mjesta nije ishodio prethodnu pisanu suglasnost Uprave groblja (članak 20. stavak 2. Odluke), </w:t>
      </w:r>
    </w:p>
    <w:p w14:paraId="7C85C0D5" w14:textId="2F40C34B" w:rsidR="0028397B" w:rsidRPr="00F6444F" w:rsidRDefault="00296D96" w:rsidP="0028397B">
      <w:pPr>
        <w:pStyle w:val="Odlomakpopisa"/>
        <w:numPr>
          <w:ilvl w:val="0"/>
          <w:numId w:val="20"/>
        </w:numPr>
        <w:jc w:val="both"/>
      </w:pPr>
      <w:r w:rsidRPr="00F6444F">
        <w:t xml:space="preserve">korisnik i izvođač radova ako se izvode radovi protivni </w:t>
      </w:r>
      <w:proofErr w:type="spellStart"/>
      <w:r w:rsidRPr="00F6444F">
        <w:t>ishodovanoj</w:t>
      </w:r>
      <w:proofErr w:type="spellEnd"/>
      <w:r w:rsidRPr="00F6444F">
        <w:t xml:space="preserve"> pisanoj suglasnosti Uprave groblja </w:t>
      </w:r>
    </w:p>
    <w:p w14:paraId="7FED4182" w14:textId="77777777" w:rsidR="0028397B" w:rsidRPr="00F6444F" w:rsidRDefault="00296D96" w:rsidP="003016D9">
      <w:pPr>
        <w:ind w:firstLine="708"/>
        <w:jc w:val="both"/>
      </w:pPr>
      <w:r w:rsidRPr="00F6444F">
        <w:t xml:space="preserve">Novčanom kaznom u iznosu od 25,00 eura kaznit će se odgovorna osoba u pravnoj osobi koja učini prekršaj iz ovoga članka. </w:t>
      </w:r>
    </w:p>
    <w:p w14:paraId="63231241" w14:textId="77777777" w:rsidR="0028397B" w:rsidRPr="00F6444F" w:rsidRDefault="0028397B" w:rsidP="0028397B">
      <w:pPr>
        <w:jc w:val="both"/>
      </w:pPr>
    </w:p>
    <w:p w14:paraId="7650C825" w14:textId="6C533EE7" w:rsidR="0028397B" w:rsidRPr="00F6444F" w:rsidRDefault="00296D96" w:rsidP="0028397B">
      <w:pPr>
        <w:pStyle w:val="Odlomakpopisa"/>
        <w:numPr>
          <w:ilvl w:val="0"/>
          <w:numId w:val="10"/>
        </w:numPr>
        <w:jc w:val="both"/>
        <w:rPr>
          <w:b/>
          <w:bCs/>
        </w:rPr>
      </w:pPr>
      <w:r w:rsidRPr="00F6444F">
        <w:rPr>
          <w:b/>
          <w:bCs/>
        </w:rPr>
        <w:t xml:space="preserve">PRIJELAZNE I ZAVRŠNE ODREDBE   </w:t>
      </w:r>
    </w:p>
    <w:p w14:paraId="71658073" w14:textId="77777777" w:rsidR="0028397B" w:rsidRPr="00F6444F" w:rsidRDefault="0028397B" w:rsidP="0028397B">
      <w:pPr>
        <w:jc w:val="both"/>
      </w:pPr>
    </w:p>
    <w:p w14:paraId="6F59948C" w14:textId="646C63EF" w:rsidR="0028397B" w:rsidRPr="00F6444F" w:rsidRDefault="00296D96" w:rsidP="0028397B">
      <w:pPr>
        <w:jc w:val="center"/>
        <w:rPr>
          <w:b/>
          <w:bCs/>
        </w:rPr>
      </w:pPr>
      <w:r w:rsidRPr="00F6444F">
        <w:rPr>
          <w:b/>
          <w:bCs/>
        </w:rPr>
        <w:t>Članak 2</w:t>
      </w:r>
      <w:r w:rsidR="0018111C" w:rsidRPr="00F6444F">
        <w:rPr>
          <w:b/>
          <w:bCs/>
        </w:rPr>
        <w:t>8</w:t>
      </w:r>
      <w:r w:rsidRPr="00F6444F">
        <w:rPr>
          <w:b/>
          <w:bCs/>
        </w:rPr>
        <w:t>.</w:t>
      </w:r>
    </w:p>
    <w:p w14:paraId="7A3D5D6B" w14:textId="77777777" w:rsidR="0028397B" w:rsidRPr="00F6444F" w:rsidRDefault="0028397B" w:rsidP="0028397B">
      <w:pPr>
        <w:jc w:val="center"/>
        <w:rPr>
          <w:b/>
          <w:bCs/>
        </w:rPr>
      </w:pPr>
    </w:p>
    <w:p w14:paraId="7D861E9A" w14:textId="4D528A2D" w:rsidR="0028397B" w:rsidRPr="00F6444F" w:rsidRDefault="00296D96" w:rsidP="0028397B">
      <w:pPr>
        <w:ind w:firstLine="708"/>
        <w:jc w:val="both"/>
      </w:pPr>
      <w:r w:rsidRPr="00F6444F">
        <w:t xml:space="preserve">Postupci započeti po odredbama </w:t>
      </w:r>
      <w:r w:rsidR="0028397B" w:rsidRPr="00F6444F">
        <w:t xml:space="preserve">Odluke o upravljanju grobljima na području Općine </w:t>
      </w:r>
      <w:r w:rsidR="00A143BC" w:rsidRPr="00F6444F">
        <w:t>Sveti Petar Orehovec</w:t>
      </w:r>
      <w:r w:rsidR="0028397B" w:rsidRPr="00F6444F">
        <w:t xml:space="preserve"> („Službeni glasnik Koprivničko – križevačke županije“ broj </w:t>
      </w:r>
      <w:r w:rsidR="004969BF" w:rsidRPr="00F6444F">
        <w:t>8/06. i 12/10</w:t>
      </w:r>
      <w:r w:rsidR="0028397B" w:rsidRPr="00F6444F">
        <w:t xml:space="preserve">)  </w:t>
      </w:r>
      <w:r w:rsidRPr="00F6444F">
        <w:t xml:space="preserve">dovršit će se prema odredbama ove Odluke.  </w:t>
      </w:r>
    </w:p>
    <w:p w14:paraId="4643196E" w14:textId="77777777" w:rsidR="0028397B" w:rsidRPr="00F6444F" w:rsidRDefault="0028397B" w:rsidP="0028397B">
      <w:pPr>
        <w:jc w:val="both"/>
      </w:pPr>
    </w:p>
    <w:p w14:paraId="2CD6D227" w14:textId="439CC780" w:rsidR="0028397B" w:rsidRPr="00F6444F" w:rsidRDefault="00296D96" w:rsidP="0028397B">
      <w:pPr>
        <w:jc w:val="center"/>
        <w:rPr>
          <w:b/>
          <w:bCs/>
        </w:rPr>
      </w:pPr>
      <w:r w:rsidRPr="00F6444F">
        <w:rPr>
          <w:b/>
          <w:bCs/>
        </w:rPr>
        <w:t xml:space="preserve">Članak </w:t>
      </w:r>
      <w:r w:rsidR="0018111C" w:rsidRPr="00F6444F">
        <w:rPr>
          <w:b/>
          <w:bCs/>
        </w:rPr>
        <w:t>29</w:t>
      </w:r>
      <w:r w:rsidRPr="00F6444F">
        <w:rPr>
          <w:b/>
          <w:bCs/>
        </w:rPr>
        <w:t>.</w:t>
      </w:r>
    </w:p>
    <w:p w14:paraId="2F80725D" w14:textId="77777777" w:rsidR="0028397B" w:rsidRPr="00F6444F" w:rsidRDefault="0028397B" w:rsidP="0028397B">
      <w:pPr>
        <w:jc w:val="both"/>
      </w:pPr>
    </w:p>
    <w:p w14:paraId="0F515D6F" w14:textId="7C98FC96" w:rsidR="0028397B" w:rsidRPr="00F6444F" w:rsidRDefault="00296D96" w:rsidP="0028397B">
      <w:pPr>
        <w:ind w:firstLine="708"/>
        <w:jc w:val="both"/>
      </w:pPr>
      <w:r w:rsidRPr="00F6444F">
        <w:t xml:space="preserve">Danom stupanja na snagu ove Odluke prestaje važiti Odluka </w:t>
      </w:r>
      <w:r w:rsidR="0028397B" w:rsidRPr="00F6444F">
        <w:t xml:space="preserve">o upravljanju grobljima na području Općine </w:t>
      </w:r>
      <w:r w:rsidR="00A143BC" w:rsidRPr="00F6444F">
        <w:t>Sveti Petar Orehovec</w:t>
      </w:r>
      <w:r w:rsidR="0028397B" w:rsidRPr="00F6444F">
        <w:t xml:space="preserve"> („Službeni glasnik Koprivničko – križevačke županije“ broj </w:t>
      </w:r>
      <w:r w:rsidR="00556ECD" w:rsidRPr="00F6444F">
        <w:t xml:space="preserve">8/06. i </w:t>
      </w:r>
      <w:r w:rsidR="004969BF" w:rsidRPr="00F6444F">
        <w:t>12/10</w:t>
      </w:r>
      <w:r w:rsidR="0028397B" w:rsidRPr="00F6444F">
        <w:t>)</w:t>
      </w:r>
      <w:r w:rsidRPr="00F6444F">
        <w:t xml:space="preserve">. </w:t>
      </w:r>
    </w:p>
    <w:p w14:paraId="4A053B44" w14:textId="77777777" w:rsidR="0028397B" w:rsidRPr="00F6444F" w:rsidRDefault="0028397B" w:rsidP="0028397B">
      <w:pPr>
        <w:jc w:val="center"/>
        <w:rPr>
          <w:b/>
          <w:bCs/>
        </w:rPr>
      </w:pPr>
    </w:p>
    <w:p w14:paraId="5EF40C2A" w14:textId="020D4385" w:rsidR="0028397B" w:rsidRPr="00F6444F" w:rsidRDefault="00296D96" w:rsidP="0028397B">
      <w:pPr>
        <w:jc w:val="center"/>
        <w:rPr>
          <w:b/>
          <w:bCs/>
        </w:rPr>
      </w:pPr>
      <w:r w:rsidRPr="00F6444F">
        <w:rPr>
          <w:b/>
          <w:bCs/>
        </w:rPr>
        <w:t>Članak 3</w:t>
      </w:r>
      <w:r w:rsidR="0018111C" w:rsidRPr="00F6444F">
        <w:rPr>
          <w:b/>
          <w:bCs/>
        </w:rPr>
        <w:t>0</w:t>
      </w:r>
      <w:r w:rsidRPr="00F6444F">
        <w:rPr>
          <w:b/>
          <w:bCs/>
        </w:rPr>
        <w:t>.</w:t>
      </w:r>
    </w:p>
    <w:p w14:paraId="7A048AD5" w14:textId="77777777" w:rsidR="0028397B" w:rsidRPr="00F6444F" w:rsidRDefault="0028397B" w:rsidP="0028397B">
      <w:pPr>
        <w:jc w:val="center"/>
        <w:rPr>
          <w:b/>
          <w:bCs/>
        </w:rPr>
      </w:pPr>
    </w:p>
    <w:p w14:paraId="23CC4D5D" w14:textId="671C917E" w:rsidR="0028397B" w:rsidRPr="00F6444F" w:rsidRDefault="00296D96" w:rsidP="0028397B">
      <w:pPr>
        <w:ind w:firstLine="708"/>
        <w:jc w:val="both"/>
      </w:pPr>
      <w:r w:rsidRPr="00F6444F">
        <w:t xml:space="preserve">Ova Odluka stupa na snagu osmoga dana od dana objave u "Službenom </w:t>
      </w:r>
      <w:r w:rsidR="0028397B" w:rsidRPr="00F6444F">
        <w:t>glasniku Koprivničko-križevačke županije“.</w:t>
      </w:r>
      <w:r w:rsidRPr="00F6444F">
        <w:t xml:space="preserve">  </w:t>
      </w:r>
    </w:p>
    <w:p w14:paraId="6C2C440D" w14:textId="4B44522B" w:rsidR="0028397B" w:rsidRPr="00F6444F" w:rsidRDefault="0028397B" w:rsidP="0028397B">
      <w:pPr>
        <w:ind w:firstLine="708"/>
        <w:jc w:val="center"/>
      </w:pPr>
      <w:r w:rsidRPr="00F6444F">
        <w:t xml:space="preserve">OPĆINSKO VIJEĆE OPĆINE </w:t>
      </w:r>
      <w:r w:rsidR="00A143BC" w:rsidRPr="00F6444F">
        <w:t>SVETI PETAR OREHOVEC</w:t>
      </w:r>
    </w:p>
    <w:p w14:paraId="7E3DDDE9" w14:textId="77777777" w:rsidR="0028397B" w:rsidRPr="00F6444F" w:rsidRDefault="0028397B" w:rsidP="0028397B">
      <w:pPr>
        <w:jc w:val="both"/>
      </w:pPr>
    </w:p>
    <w:p w14:paraId="45BC6133" w14:textId="77777777" w:rsidR="0028397B" w:rsidRPr="00F6444F" w:rsidRDefault="00296D96" w:rsidP="0028397B">
      <w:pPr>
        <w:jc w:val="both"/>
      </w:pPr>
      <w:r w:rsidRPr="00F6444F">
        <w:t xml:space="preserve">KLASA: _________________  </w:t>
      </w:r>
    </w:p>
    <w:p w14:paraId="30CB6B0E" w14:textId="77777777" w:rsidR="0028397B" w:rsidRPr="00F6444F" w:rsidRDefault="00296D96" w:rsidP="0028397B">
      <w:pPr>
        <w:jc w:val="both"/>
      </w:pPr>
      <w:r w:rsidRPr="00F6444F">
        <w:t xml:space="preserve">URBROJ: ________________  </w:t>
      </w:r>
    </w:p>
    <w:p w14:paraId="2251C147" w14:textId="7408BF0A" w:rsidR="00296D96" w:rsidRPr="00F6444F" w:rsidRDefault="00A143BC">
      <w:pPr>
        <w:jc w:val="both"/>
      </w:pPr>
      <w:r w:rsidRPr="00F6444F">
        <w:t>Sveti Petar Orehovec</w:t>
      </w:r>
      <w:r w:rsidR="0028397B" w:rsidRPr="00F6444F">
        <w:t>, _______ 2026.</w:t>
      </w:r>
    </w:p>
    <w:p w14:paraId="65A59608" w14:textId="77777777" w:rsidR="0028397B" w:rsidRPr="00F6444F" w:rsidRDefault="0028397B">
      <w:pPr>
        <w:jc w:val="both"/>
      </w:pPr>
    </w:p>
    <w:p w14:paraId="7DEF1181" w14:textId="039DC4AF" w:rsidR="0028397B" w:rsidRPr="00F6444F" w:rsidRDefault="0028397B">
      <w:pPr>
        <w:jc w:val="both"/>
      </w:pPr>
      <w:r w:rsidRPr="00F6444F">
        <w:tab/>
      </w:r>
      <w:r w:rsidRPr="00F6444F">
        <w:tab/>
      </w:r>
      <w:r w:rsidRPr="00F6444F">
        <w:tab/>
      </w:r>
      <w:r w:rsidRPr="00F6444F">
        <w:tab/>
      </w:r>
      <w:r w:rsidRPr="00F6444F">
        <w:tab/>
      </w:r>
      <w:r w:rsidRPr="00F6444F">
        <w:tab/>
      </w:r>
      <w:r w:rsidRPr="00F6444F">
        <w:tab/>
      </w:r>
      <w:r w:rsidRPr="00F6444F">
        <w:tab/>
      </w:r>
      <w:r w:rsidRPr="00F6444F">
        <w:tab/>
      </w:r>
      <w:r w:rsidRPr="00F6444F">
        <w:tab/>
        <w:t>PREDSJEDNIK</w:t>
      </w:r>
      <w:r w:rsidR="00A143BC" w:rsidRPr="00F6444F">
        <w:t>:</w:t>
      </w:r>
    </w:p>
    <w:p w14:paraId="3C574F8F" w14:textId="58D878C3" w:rsidR="0028397B" w:rsidRPr="00F6444F" w:rsidRDefault="0028397B">
      <w:pPr>
        <w:jc w:val="both"/>
      </w:pPr>
      <w:r w:rsidRPr="00F6444F">
        <w:tab/>
      </w:r>
      <w:r w:rsidRPr="00F6444F">
        <w:tab/>
      </w:r>
      <w:r w:rsidRPr="00F6444F">
        <w:tab/>
      </w:r>
      <w:r w:rsidRPr="00F6444F">
        <w:tab/>
      </w:r>
      <w:r w:rsidRPr="00F6444F">
        <w:tab/>
      </w:r>
      <w:r w:rsidRPr="00F6444F">
        <w:tab/>
      </w:r>
      <w:r w:rsidRPr="00F6444F">
        <w:tab/>
      </w:r>
      <w:r w:rsidRPr="00F6444F">
        <w:tab/>
      </w:r>
      <w:r w:rsidRPr="00F6444F">
        <w:tab/>
      </w:r>
      <w:r w:rsidRPr="00F6444F">
        <w:tab/>
      </w:r>
      <w:r w:rsidR="00A143BC" w:rsidRPr="00F6444F">
        <w:t>Josip Međan</w:t>
      </w:r>
    </w:p>
    <w:p w14:paraId="7575A704" w14:textId="77777777" w:rsidR="0028397B" w:rsidRPr="00F6444F" w:rsidRDefault="0028397B">
      <w:pPr>
        <w:jc w:val="both"/>
      </w:pPr>
    </w:p>
    <w:sectPr w:rsidR="0028397B" w:rsidRPr="00F6444F" w:rsidSect="003421DA">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3CA"/>
    <w:multiLevelType w:val="hybridMultilevel"/>
    <w:tmpl w:val="653AD2C8"/>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BEB71D0"/>
    <w:multiLevelType w:val="hybridMultilevel"/>
    <w:tmpl w:val="08ECB272"/>
    <w:lvl w:ilvl="0" w:tplc="7FD0ECAE">
      <w:start w:val="48"/>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0554903"/>
    <w:multiLevelType w:val="hybridMultilevel"/>
    <w:tmpl w:val="816447BC"/>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10E96EB0"/>
    <w:multiLevelType w:val="hybridMultilevel"/>
    <w:tmpl w:val="117ABBE0"/>
    <w:lvl w:ilvl="0" w:tplc="2030349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19E46913"/>
    <w:multiLevelType w:val="hybridMultilevel"/>
    <w:tmpl w:val="9190DC98"/>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1D6722CD"/>
    <w:multiLevelType w:val="hybridMultilevel"/>
    <w:tmpl w:val="9426DBB2"/>
    <w:lvl w:ilvl="0" w:tplc="7FD0ECAE">
      <w:start w:val="48"/>
      <w:numFmt w:val="bullet"/>
      <w:lvlText w:val="-"/>
      <w:lvlJc w:val="left"/>
      <w:pPr>
        <w:tabs>
          <w:tab w:val="num" w:pos="1770"/>
        </w:tabs>
        <w:ind w:left="1770" w:hanging="360"/>
      </w:pPr>
      <w:rPr>
        <w:rFonts w:ascii="Times New Roman" w:eastAsia="Times New Roman" w:hAnsi="Times New Roman" w:cs="Times New Roman" w:hint="default"/>
      </w:rPr>
    </w:lvl>
    <w:lvl w:ilvl="1" w:tplc="041A0003" w:tentative="1">
      <w:start w:val="1"/>
      <w:numFmt w:val="bullet"/>
      <w:lvlText w:val="o"/>
      <w:lvlJc w:val="left"/>
      <w:pPr>
        <w:tabs>
          <w:tab w:val="num" w:pos="2490"/>
        </w:tabs>
        <w:ind w:left="2490" w:hanging="360"/>
      </w:pPr>
      <w:rPr>
        <w:rFonts w:ascii="Courier New" w:hAnsi="Courier New" w:cs="Courier New" w:hint="default"/>
      </w:rPr>
    </w:lvl>
    <w:lvl w:ilvl="2" w:tplc="041A0005" w:tentative="1">
      <w:start w:val="1"/>
      <w:numFmt w:val="bullet"/>
      <w:lvlText w:val=""/>
      <w:lvlJc w:val="left"/>
      <w:pPr>
        <w:tabs>
          <w:tab w:val="num" w:pos="3210"/>
        </w:tabs>
        <w:ind w:left="3210" w:hanging="360"/>
      </w:pPr>
      <w:rPr>
        <w:rFonts w:ascii="Wingdings" w:hAnsi="Wingdings" w:hint="default"/>
      </w:rPr>
    </w:lvl>
    <w:lvl w:ilvl="3" w:tplc="041A0001" w:tentative="1">
      <w:start w:val="1"/>
      <w:numFmt w:val="bullet"/>
      <w:lvlText w:val=""/>
      <w:lvlJc w:val="left"/>
      <w:pPr>
        <w:tabs>
          <w:tab w:val="num" w:pos="3930"/>
        </w:tabs>
        <w:ind w:left="3930" w:hanging="360"/>
      </w:pPr>
      <w:rPr>
        <w:rFonts w:ascii="Symbol" w:hAnsi="Symbol" w:hint="default"/>
      </w:rPr>
    </w:lvl>
    <w:lvl w:ilvl="4" w:tplc="041A0003" w:tentative="1">
      <w:start w:val="1"/>
      <w:numFmt w:val="bullet"/>
      <w:lvlText w:val="o"/>
      <w:lvlJc w:val="left"/>
      <w:pPr>
        <w:tabs>
          <w:tab w:val="num" w:pos="4650"/>
        </w:tabs>
        <w:ind w:left="4650" w:hanging="360"/>
      </w:pPr>
      <w:rPr>
        <w:rFonts w:ascii="Courier New" w:hAnsi="Courier New" w:cs="Courier New" w:hint="default"/>
      </w:rPr>
    </w:lvl>
    <w:lvl w:ilvl="5" w:tplc="041A0005" w:tentative="1">
      <w:start w:val="1"/>
      <w:numFmt w:val="bullet"/>
      <w:lvlText w:val=""/>
      <w:lvlJc w:val="left"/>
      <w:pPr>
        <w:tabs>
          <w:tab w:val="num" w:pos="5370"/>
        </w:tabs>
        <w:ind w:left="5370" w:hanging="360"/>
      </w:pPr>
      <w:rPr>
        <w:rFonts w:ascii="Wingdings" w:hAnsi="Wingdings" w:hint="default"/>
      </w:rPr>
    </w:lvl>
    <w:lvl w:ilvl="6" w:tplc="041A0001" w:tentative="1">
      <w:start w:val="1"/>
      <w:numFmt w:val="bullet"/>
      <w:lvlText w:val=""/>
      <w:lvlJc w:val="left"/>
      <w:pPr>
        <w:tabs>
          <w:tab w:val="num" w:pos="6090"/>
        </w:tabs>
        <w:ind w:left="6090" w:hanging="360"/>
      </w:pPr>
      <w:rPr>
        <w:rFonts w:ascii="Symbol" w:hAnsi="Symbol" w:hint="default"/>
      </w:rPr>
    </w:lvl>
    <w:lvl w:ilvl="7" w:tplc="041A0003" w:tentative="1">
      <w:start w:val="1"/>
      <w:numFmt w:val="bullet"/>
      <w:lvlText w:val="o"/>
      <w:lvlJc w:val="left"/>
      <w:pPr>
        <w:tabs>
          <w:tab w:val="num" w:pos="6810"/>
        </w:tabs>
        <w:ind w:left="6810" w:hanging="360"/>
      </w:pPr>
      <w:rPr>
        <w:rFonts w:ascii="Courier New" w:hAnsi="Courier New" w:cs="Courier New" w:hint="default"/>
      </w:rPr>
    </w:lvl>
    <w:lvl w:ilvl="8" w:tplc="041A0005" w:tentative="1">
      <w:start w:val="1"/>
      <w:numFmt w:val="bullet"/>
      <w:lvlText w:val=""/>
      <w:lvlJc w:val="left"/>
      <w:pPr>
        <w:tabs>
          <w:tab w:val="num" w:pos="7530"/>
        </w:tabs>
        <w:ind w:left="7530" w:hanging="360"/>
      </w:pPr>
      <w:rPr>
        <w:rFonts w:ascii="Wingdings" w:hAnsi="Wingdings" w:hint="default"/>
      </w:rPr>
    </w:lvl>
  </w:abstractNum>
  <w:abstractNum w:abstractNumId="6" w15:restartNumberingAfterBreak="0">
    <w:nsid w:val="228B745C"/>
    <w:multiLevelType w:val="hybridMultilevel"/>
    <w:tmpl w:val="A5CC02F6"/>
    <w:lvl w:ilvl="0" w:tplc="C0B2E20C">
      <w:numFmt w:val="bullet"/>
      <w:lvlText w:val="-"/>
      <w:lvlJc w:val="left"/>
      <w:pPr>
        <w:tabs>
          <w:tab w:val="num" w:pos="1770"/>
        </w:tabs>
        <w:ind w:left="1770" w:hanging="360"/>
      </w:pPr>
      <w:rPr>
        <w:rFonts w:ascii="Times New Roman" w:eastAsia="Times New Roman" w:hAnsi="Times New Roman" w:cs="Times New Roman" w:hint="default"/>
      </w:rPr>
    </w:lvl>
    <w:lvl w:ilvl="1" w:tplc="041A0003" w:tentative="1">
      <w:start w:val="1"/>
      <w:numFmt w:val="bullet"/>
      <w:lvlText w:val="o"/>
      <w:lvlJc w:val="left"/>
      <w:pPr>
        <w:tabs>
          <w:tab w:val="num" w:pos="2490"/>
        </w:tabs>
        <w:ind w:left="2490" w:hanging="360"/>
      </w:pPr>
      <w:rPr>
        <w:rFonts w:ascii="Courier New" w:hAnsi="Courier New" w:cs="Courier New" w:hint="default"/>
      </w:rPr>
    </w:lvl>
    <w:lvl w:ilvl="2" w:tplc="041A0005" w:tentative="1">
      <w:start w:val="1"/>
      <w:numFmt w:val="bullet"/>
      <w:lvlText w:val=""/>
      <w:lvlJc w:val="left"/>
      <w:pPr>
        <w:tabs>
          <w:tab w:val="num" w:pos="3210"/>
        </w:tabs>
        <w:ind w:left="3210" w:hanging="360"/>
      </w:pPr>
      <w:rPr>
        <w:rFonts w:ascii="Wingdings" w:hAnsi="Wingdings" w:hint="default"/>
      </w:rPr>
    </w:lvl>
    <w:lvl w:ilvl="3" w:tplc="041A0001" w:tentative="1">
      <w:start w:val="1"/>
      <w:numFmt w:val="bullet"/>
      <w:lvlText w:val=""/>
      <w:lvlJc w:val="left"/>
      <w:pPr>
        <w:tabs>
          <w:tab w:val="num" w:pos="3930"/>
        </w:tabs>
        <w:ind w:left="3930" w:hanging="360"/>
      </w:pPr>
      <w:rPr>
        <w:rFonts w:ascii="Symbol" w:hAnsi="Symbol" w:hint="default"/>
      </w:rPr>
    </w:lvl>
    <w:lvl w:ilvl="4" w:tplc="041A0003" w:tentative="1">
      <w:start w:val="1"/>
      <w:numFmt w:val="bullet"/>
      <w:lvlText w:val="o"/>
      <w:lvlJc w:val="left"/>
      <w:pPr>
        <w:tabs>
          <w:tab w:val="num" w:pos="4650"/>
        </w:tabs>
        <w:ind w:left="4650" w:hanging="360"/>
      </w:pPr>
      <w:rPr>
        <w:rFonts w:ascii="Courier New" w:hAnsi="Courier New" w:cs="Courier New" w:hint="default"/>
      </w:rPr>
    </w:lvl>
    <w:lvl w:ilvl="5" w:tplc="041A0005" w:tentative="1">
      <w:start w:val="1"/>
      <w:numFmt w:val="bullet"/>
      <w:lvlText w:val=""/>
      <w:lvlJc w:val="left"/>
      <w:pPr>
        <w:tabs>
          <w:tab w:val="num" w:pos="5370"/>
        </w:tabs>
        <w:ind w:left="5370" w:hanging="360"/>
      </w:pPr>
      <w:rPr>
        <w:rFonts w:ascii="Wingdings" w:hAnsi="Wingdings" w:hint="default"/>
      </w:rPr>
    </w:lvl>
    <w:lvl w:ilvl="6" w:tplc="041A0001" w:tentative="1">
      <w:start w:val="1"/>
      <w:numFmt w:val="bullet"/>
      <w:lvlText w:val=""/>
      <w:lvlJc w:val="left"/>
      <w:pPr>
        <w:tabs>
          <w:tab w:val="num" w:pos="6090"/>
        </w:tabs>
        <w:ind w:left="6090" w:hanging="360"/>
      </w:pPr>
      <w:rPr>
        <w:rFonts w:ascii="Symbol" w:hAnsi="Symbol" w:hint="default"/>
      </w:rPr>
    </w:lvl>
    <w:lvl w:ilvl="7" w:tplc="041A0003" w:tentative="1">
      <w:start w:val="1"/>
      <w:numFmt w:val="bullet"/>
      <w:lvlText w:val="o"/>
      <w:lvlJc w:val="left"/>
      <w:pPr>
        <w:tabs>
          <w:tab w:val="num" w:pos="6810"/>
        </w:tabs>
        <w:ind w:left="6810" w:hanging="360"/>
      </w:pPr>
      <w:rPr>
        <w:rFonts w:ascii="Courier New" w:hAnsi="Courier New" w:cs="Courier New" w:hint="default"/>
      </w:rPr>
    </w:lvl>
    <w:lvl w:ilvl="8" w:tplc="041A0005" w:tentative="1">
      <w:start w:val="1"/>
      <w:numFmt w:val="bullet"/>
      <w:lvlText w:val=""/>
      <w:lvlJc w:val="left"/>
      <w:pPr>
        <w:tabs>
          <w:tab w:val="num" w:pos="7530"/>
        </w:tabs>
        <w:ind w:left="7530" w:hanging="360"/>
      </w:pPr>
      <w:rPr>
        <w:rFonts w:ascii="Wingdings" w:hAnsi="Wingdings" w:hint="default"/>
      </w:rPr>
    </w:lvl>
  </w:abstractNum>
  <w:abstractNum w:abstractNumId="7" w15:restartNumberingAfterBreak="0">
    <w:nsid w:val="2366265F"/>
    <w:multiLevelType w:val="hybridMultilevel"/>
    <w:tmpl w:val="6F22058A"/>
    <w:lvl w:ilvl="0" w:tplc="E4AC229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60C4892"/>
    <w:multiLevelType w:val="hybridMultilevel"/>
    <w:tmpl w:val="EE7EDCE4"/>
    <w:lvl w:ilvl="0" w:tplc="13AC04C8">
      <w:start w:val="2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D45395"/>
    <w:multiLevelType w:val="hybridMultilevel"/>
    <w:tmpl w:val="560A223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190CCA"/>
    <w:multiLevelType w:val="hybridMultilevel"/>
    <w:tmpl w:val="616E1F8C"/>
    <w:lvl w:ilvl="0" w:tplc="3B62A1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E61875"/>
    <w:multiLevelType w:val="hybridMultilevel"/>
    <w:tmpl w:val="CD885D40"/>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3B364F2E"/>
    <w:multiLevelType w:val="hybridMultilevel"/>
    <w:tmpl w:val="347ABD4E"/>
    <w:lvl w:ilvl="0" w:tplc="2D00DA2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577BA1"/>
    <w:multiLevelType w:val="hybridMultilevel"/>
    <w:tmpl w:val="D8B8ACA8"/>
    <w:lvl w:ilvl="0" w:tplc="818C7C88">
      <w:numFmt w:val="bullet"/>
      <w:lvlText w:val="-"/>
      <w:lvlJc w:val="left"/>
      <w:pPr>
        <w:tabs>
          <w:tab w:val="num" w:pos="2490"/>
        </w:tabs>
        <w:ind w:left="2490" w:hanging="360"/>
      </w:pPr>
      <w:rPr>
        <w:rFonts w:ascii="Times New Roman" w:eastAsia="Times New Roman" w:hAnsi="Times New Roman" w:cs="Times New Roman" w:hint="default"/>
      </w:rPr>
    </w:lvl>
    <w:lvl w:ilvl="1" w:tplc="041A0003" w:tentative="1">
      <w:start w:val="1"/>
      <w:numFmt w:val="bullet"/>
      <w:lvlText w:val="o"/>
      <w:lvlJc w:val="left"/>
      <w:pPr>
        <w:tabs>
          <w:tab w:val="num" w:pos="3210"/>
        </w:tabs>
        <w:ind w:left="3210" w:hanging="360"/>
      </w:pPr>
      <w:rPr>
        <w:rFonts w:ascii="Courier New" w:hAnsi="Courier New" w:cs="Courier New" w:hint="default"/>
      </w:rPr>
    </w:lvl>
    <w:lvl w:ilvl="2" w:tplc="041A0005" w:tentative="1">
      <w:start w:val="1"/>
      <w:numFmt w:val="bullet"/>
      <w:lvlText w:val=""/>
      <w:lvlJc w:val="left"/>
      <w:pPr>
        <w:tabs>
          <w:tab w:val="num" w:pos="3930"/>
        </w:tabs>
        <w:ind w:left="3930" w:hanging="360"/>
      </w:pPr>
      <w:rPr>
        <w:rFonts w:ascii="Wingdings" w:hAnsi="Wingdings" w:hint="default"/>
      </w:rPr>
    </w:lvl>
    <w:lvl w:ilvl="3" w:tplc="041A0001" w:tentative="1">
      <w:start w:val="1"/>
      <w:numFmt w:val="bullet"/>
      <w:lvlText w:val=""/>
      <w:lvlJc w:val="left"/>
      <w:pPr>
        <w:tabs>
          <w:tab w:val="num" w:pos="4650"/>
        </w:tabs>
        <w:ind w:left="4650" w:hanging="360"/>
      </w:pPr>
      <w:rPr>
        <w:rFonts w:ascii="Symbol" w:hAnsi="Symbol" w:hint="default"/>
      </w:rPr>
    </w:lvl>
    <w:lvl w:ilvl="4" w:tplc="041A0003" w:tentative="1">
      <w:start w:val="1"/>
      <w:numFmt w:val="bullet"/>
      <w:lvlText w:val="o"/>
      <w:lvlJc w:val="left"/>
      <w:pPr>
        <w:tabs>
          <w:tab w:val="num" w:pos="5370"/>
        </w:tabs>
        <w:ind w:left="5370" w:hanging="360"/>
      </w:pPr>
      <w:rPr>
        <w:rFonts w:ascii="Courier New" w:hAnsi="Courier New" w:cs="Courier New" w:hint="default"/>
      </w:rPr>
    </w:lvl>
    <w:lvl w:ilvl="5" w:tplc="041A0005" w:tentative="1">
      <w:start w:val="1"/>
      <w:numFmt w:val="bullet"/>
      <w:lvlText w:val=""/>
      <w:lvlJc w:val="left"/>
      <w:pPr>
        <w:tabs>
          <w:tab w:val="num" w:pos="6090"/>
        </w:tabs>
        <w:ind w:left="6090" w:hanging="360"/>
      </w:pPr>
      <w:rPr>
        <w:rFonts w:ascii="Wingdings" w:hAnsi="Wingdings" w:hint="default"/>
      </w:rPr>
    </w:lvl>
    <w:lvl w:ilvl="6" w:tplc="041A0001" w:tentative="1">
      <w:start w:val="1"/>
      <w:numFmt w:val="bullet"/>
      <w:lvlText w:val=""/>
      <w:lvlJc w:val="left"/>
      <w:pPr>
        <w:tabs>
          <w:tab w:val="num" w:pos="6810"/>
        </w:tabs>
        <w:ind w:left="6810" w:hanging="360"/>
      </w:pPr>
      <w:rPr>
        <w:rFonts w:ascii="Symbol" w:hAnsi="Symbol" w:hint="default"/>
      </w:rPr>
    </w:lvl>
    <w:lvl w:ilvl="7" w:tplc="041A0003" w:tentative="1">
      <w:start w:val="1"/>
      <w:numFmt w:val="bullet"/>
      <w:lvlText w:val="o"/>
      <w:lvlJc w:val="left"/>
      <w:pPr>
        <w:tabs>
          <w:tab w:val="num" w:pos="7530"/>
        </w:tabs>
        <w:ind w:left="7530" w:hanging="360"/>
      </w:pPr>
      <w:rPr>
        <w:rFonts w:ascii="Courier New" w:hAnsi="Courier New" w:cs="Courier New" w:hint="default"/>
      </w:rPr>
    </w:lvl>
    <w:lvl w:ilvl="8" w:tplc="041A0005" w:tentative="1">
      <w:start w:val="1"/>
      <w:numFmt w:val="bullet"/>
      <w:lvlText w:val=""/>
      <w:lvlJc w:val="left"/>
      <w:pPr>
        <w:tabs>
          <w:tab w:val="num" w:pos="8250"/>
        </w:tabs>
        <w:ind w:left="8250" w:hanging="360"/>
      </w:pPr>
      <w:rPr>
        <w:rFonts w:ascii="Wingdings" w:hAnsi="Wingdings" w:hint="default"/>
      </w:rPr>
    </w:lvl>
  </w:abstractNum>
  <w:abstractNum w:abstractNumId="14" w15:restartNumberingAfterBreak="0">
    <w:nsid w:val="43636CCE"/>
    <w:multiLevelType w:val="hybridMultilevel"/>
    <w:tmpl w:val="A09AE03A"/>
    <w:lvl w:ilvl="0" w:tplc="AB404F88">
      <w:numFmt w:val="bullet"/>
      <w:lvlText w:val="–"/>
      <w:lvlJc w:val="left"/>
      <w:pPr>
        <w:ind w:left="1128"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5" w15:restartNumberingAfterBreak="0">
    <w:nsid w:val="498D5FD7"/>
    <w:multiLevelType w:val="hybridMultilevel"/>
    <w:tmpl w:val="05EA1CA0"/>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4C116F51"/>
    <w:multiLevelType w:val="hybridMultilevel"/>
    <w:tmpl w:val="739A535C"/>
    <w:lvl w:ilvl="0" w:tplc="2D00DA2A">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54723D"/>
    <w:multiLevelType w:val="hybridMultilevel"/>
    <w:tmpl w:val="5D1A0D9C"/>
    <w:lvl w:ilvl="0" w:tplc="E4AC229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5D623A81"/>
    <w:multiLevelType w:val="hybridMultilevel"/>
    <w:tmpl w:val="40624974"/>
    <w:lvl w:ilvl="0" w:tplc="E4AC2298">
      <w:start w:val="1"/>
      <w:numFmt w:val="decimal"/>
      <w:lvlText w:val="%1."/>
      <w:lvlJc w:val="left"/>
      <w:pPr>
        <w:ind w:left="1776"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15:restartNumberingAfterBreak="0">
    <w:nsid w:val="632C68BE"/>
    <w:multiLevelType w:val="hybridMultilevel"/>
    <w:tmpl w:val="93FEF9F2"/>
    <w:lvl w:ilvl="0" w:tplc="DBCE287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6D82E63"/>
    <w:multiLevelType w:val="hybridMultilevel"/>
    <w:tmpl w:val="89C49320"/>
    <w:lvl w:ilvl="0" w:tplc="3EAEEFC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D63BDB"/>
    <w:multiLevelType w:val="hybridMultilevel"/>
    <w:tmpl w:val="92601760"/>
    <w:lvl w:ilvl="0" w:tplc="549A26C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27371F8"/>
    <w:multiLevelType w:val="hybridMultilevel"/>
    <w:tmpl w:val="30B63D6C"/>
    <w:lvl w:ilvl="0" w:tplc="3B62A12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3" w15:restartNumberingAfterBreak="0">
    <w:nsid w:val="7D3D5B43"/>
    <w:multiLevelType w:val="hybridMultilevel"/>
    <w:tmpl w:val="D084F74E"/>
    <w:lvl w:ilvl="0" w:tplc="7FD0ECAE">
      <w:start w:val="48"/>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380400103">
    <w:abstractNumId w:val="5"/>
  </w:num>
  <w:num w:numId="2" w16cid:durableId="2087608983">
    <w:abstractNumId w:val="13"/>
  </w:num>
  <w:num w:numId="3" w16cid:durableId="50613453">
    <w:abstractNumId w:val="6"/>
  </w:num>
  <w:num w:numId="4" w16cid:durableId="373892336">
    <w:abstractNumId w:val="3"/>
  </w:num>
  <w:num w:numId="5" w16cid:durableId="911738952">
    <w:abstractNumId w:val="19"/>
  </w:num>
  <w:num w:numId="6" w16cid:durableId="1811821575">
    <w:abstractNumId w:val="8"/>
  </w:num>
  <w:num w:numId="7" w16cid:durableId="1518273993">
    <w:abstractNumId w:val="9"/>
  </w:num>
  <w:num w:numId="8" w16cid:durableId="301813633">
    <w:abstractNumId w:val="15"/>
  </w:num>
  <w:num w:numId="9" w16cid:durableId="1261908428">
    <w:abstractNumId w:val="21"/>
  </w:num>
  <w:num w:numId="10" w16cid:durableId="1380860595">
    <w:abstractNumId w:val="12"/>
  </w:num>
  <w:num w:numId="11" w16cid:durableId="1911960969">
    <w:abstractNumId w:val="4"/>
  </w:num>
  <w:num w:numId="12" w16cid:durableId="1389374532">
    <w:abstractNumId w:val="14"/>
  </w:num>
  <w:num w:numId="13" w16cid:durableId="1732456791">
    <w:abstractNumId w:val="0"/>
  </w:num>
  <w:num w:numId="14" w16cid:durableId="994526770">
    <w:abstractNumId w:val="10"/>
  </w:num>
  <w:num w:numId="15" w16cid:durableId="1910188007">
    <w:abstractNumId w:val="23"/>
  </w:num>
  <w:num w:numId="16" w16cid:durableId="1863855221">
    <w:abstractNumId w:val="11"/>
  </w:num>
  <w:num w:numId="17" w16cid:durableId="1507406900">
    <w:abstractNumId w:val="22"/>
  </w:num>
  <w:num w:numId="18" w16cid:durableId="593705830">
    <w:abstractNumId w:val="7"/>
  </w:num>
  <w:num w:numId="19" w16cid:durableId="2076050006">
    <w:abstractNumId w:val="18"/>
  </w:num>
  <w:num w:numId="20" w16cid:durableId="1270502346">
    <w:abstractNumId w:val="17"/>
  </w:num>
  <w:num w:numId="21" w16cid:durableId="421923558">
    <w:abstractNumId w:val="16"/>
  </w:num>
  <w:num w:numId="22" w16cid:durableId="908223194">
    <w:abstractNumId w:val="20"/>
  </w:num>
  <w:num w:numId="23" w16cid:durableId="1808011595">
    <w:abstractNumId w:val="2"/>
  </w:num>
  <w:num w:numId="24" w16cid:durableId="91829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EE"/>
    <w:rsid w:val="00005C3D"/>
    <w:rsid w:val="000147D9"/>
    <w:rsid w:val="00033327"/>
    <w:rsid w:val="00035E2E"/>
    <w:rsid w:val="0004527C"/>
    <w:rsid w:val="00053C31"/>
    <w:rsid w:val="000A0079"/>
    <w:rsid w:val="000C6BAF"/>
    <w:rsid w:val="000E31A6"/>
    <w:rsid w:val="001157E9"/>
    <w:rsid w:val="001335DA"/>
    <w:rsid w:val="0015123F"/>
    <w:rsid w:val="0018111C"/>
    <w:rsid w:val="0018213A"/>
    <w:rsid w:val="00195227"/>
    <w:rsid w:val="001A34B1"/>
    <w:rsid w:val="001A3651"/>
    <w:rsid w:val="001C7F79"/>
    <w:rsid w:val="00236243"/>
    <w:rsid w:val="002550E3"/>
    <w:rsid w:val="00256B1B"/>
    <w:rsid w:val="00272EF3"/>
    <w:rsid w:val="0028397B"/>
    <w:rsid w:val="00287085"/>
    <w:rsid w:val="0029044C"/>
    <w:rsid w:val="00296D96"/>
    <w:rsid w:val="002E37F8"/>
    <w:rsid w:val="003016D9"/>
    <w:rsid w:val="00304554"/>
    <w:rsid w:val="003114E6"/>
    <w:rsid w:val="003421DA"/>
    <w:rsid w:val="0034328D"/>
    <w:rsid w:val="003642BC"/>
    <w:rsid w:val="003673F3"/>
    <w:rsid w:val="00380319"/>
    <w:rsid w:val="00395050"/>
    <w:rsid w:val="003A5DEC"/>
    <w:rsid w:val="00406349"/>
    <w:rsid w:val="004113F5"/>
    <w:rsid w:val="00411835"/>
    <w:rsid w:val="00416D1A"/>
    <w:rsid w:val="004400D5"/>
    <w:rsid w:val="00451526"/>
    <w:rsid w:val="004969BF"/>
    <w:rsid w:val="004B0F79"/>
    <w:rsid w:val="004C67AF"/>
    <w:rsid w:val="004D2A09"/>
    <w:rsid w:val="004E0EEB"/>
    <w:rsid w:val="004E32C4"/>
    <w:rsid w:val="004F6095"/>
    <w:rsid w:val="005234DF"/>
    <w:rsid w:val="0053668B"/>
    <w:rsid w:val="00543110"/>
    <w:rsid w:val="005460B2"/>
    <w:rsid w:val="00556ECD"/>
    <w:rsid w:val="005630D2"/>
    <w:rsid w:val="005A5713"/>
    <w:rsid w:val="005A63D0"/>
    <w:rsid w:val="005E2A22"/>
    <w:rsid w:val="00610BE3"/>
    <w:rsid w:val="0061402C"/>
    <w:rsid w:val="00626E78"/>
    <w:rsid w:val="006413D2"/>
    <w:rsid w:val="00655491"/>
    <w:rsid w:val="00657E93"/>
    <w:rsid w:val="00685EE1"/>
    <w:rsid w:val="00690178"/>
    <w:rsid w:val="0069773F"/>
    <w:rsid w:val="006B2128"/>
    <w:rsid w:val="006E34FD"/>
    <w:rsid w:val="007517BB"/>
    <w:rsid w:val="007520E7"/>
    <w:rsid w:val="00760224"/>
    <w:rsid w:val="00763C2F"/>
    <w:rsid w:val="00763ED4"/>
    <w:rsid w:val="00770DA0"/>
    <w:rsid w:val="007A40B3"/>
    <w:rsid w:val="007C41EC"/>
    <w:rsid w:val="007C6212"/>
    <w:rsid w:val="00803C15"/>
    <w:rsid w:val="0081461F"/>
    <w:rsid w:val="00891B35"/>
    <w:rsid w:val="00893A51"/>
    <w:rsid w:val="008B04BA"/>
    <w:rsid w:val="008B31AE"/>
    <w:rsid w:val="008D35EF"/>
    <w:rsid w:val="008E0148"/>
    <w:rsid w:val="00936A0C"/>
    <w:rsid w:val="0097538F"/>
    <w:rsid w:val="00980C30"/>
    <w:rsid w:val="009A1CEA"/>
    <w:rsid w:val="009F5E8D"/>
    <w:rsid w:val="00A07247"/>
    <w:rsid w:val="00A143BC"/>
    <w:rsid w:val="00A2152D"/>
    <w:rsid w:val="00A2236E"/>
    <w:rsid w:val="00A547BA"/>
    <w:rsid w:val="00A567B0"/>
    <w:rsid w:val="00A71B9B"/>
    <w:rsid w:val="00A72DEC"/>
    <w:rsid w:val="00A745C1"/>
    <w:rsid w:val="00A83CD8"/>
    <w:rsid w:val="00A86955"/>
    <w:rsid w:val="00AB54B4"/>
    <w:rsid w:val="00B102EE"/>
    <w:rsid w:val="00B30121"/>
    <w:rsid w:val="00B7235B"/>
    <w:rsid w:val="00B873F6"/>
    <w:rsid w:val="00BD1CAB"/>
    <w:rsid w:val="00BD2AD4"/>
    <w:rsid w:val="00C31970"/>
    <w:rsid w:val="00C33FCE"/>
    <w:rsid w:val="00C34420"/>
    <w:rsid w:val="00C473AD"/>
    <w:rsid w:val="00C62010"/>
    <w:rsid w:val="00C667AC"/>
    <w:rsid w:val="00C83C79"/>
    <w:rsid w:val="00C931BB"/>
    <w:rsid w:val="00CC70C4"/>
    <w:rsid w:val="00CE2F54"/>
    <w:rsid w:val="00D05161"/>
    <w:rsid w:val="00D14EB4"/>
    <w:rsid w:val="00D4344E"/>
    <w:rsid w:val="00D607C4"/>
    <w:rsid w:val="00D70F41"/>
    <w:rsid w:val="00D85AEE"/>
    <w:rsid w:val="00D85F62"/>
    <w:rsid w:val="00DA6847"/>
    <w:rsid w:val="00DA7571"/>
    <w:rsid w:val="00DB4645"/>
    <w:rsid w:val="00DE79B5"/>
    <w:rsid w:val="00DF0C9B"/>
    <w:rsid w:val="00E117B4"/>
    <w:rsid w:val="00E81E98"/>
    <w:rsid w:val="00E83124"/>
    <w:rsid w:val="00E96EFD"/>
    <w:rsid w:val="00EA43EA"/>
    <w:rsid w:val="00ED1718"/>
    <w:rsid w:val="00EE5224"/>
    <w:rsid w:val="00EE5D11"/>
    <w:rsid w:val="00F0049C"/>
    <w:rsid w:val="00F13AE5"/>
    <w:rsid w:val="00F22CC4"/>
    <w:rsid w:val="00F431E8"/>
    <w:rsid w:val="00F54ED7"/>
    <w:rsid w:val="00F6444F"/>
    <w:rsid w:val="00F759DE"/>
    <w:rsid w:val="00F812B1"/>
    <w:rsid w:val="00FA7BC3"/>
    <w:rsid w:val="00FC43E3"/>
    <w:rsid w:val="00FC7D38"/>
    <w:rsid w:val="00FD612D"/>
    <w:rsid w:val="00FE528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B0C08"/>
  <w15:chartTrackingRefBased/>
  <w15:docId w15:val="{7C0B76B3-7F08-496A-B204-49B58B97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2EE"/>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AB54B4"/>
    <w:rPr>
      <w:color w:val="0000FF"/>
      <w:u w:val="single"/>
    </w:rPr>
  </w:style>
  <w:style w:type="table" w:styleId="Reetkatablice">
    <w:name w:val="Table Grid"/>
    <w:basedOn w:val="Obinatablica"/>
    <w:rsid w:val="0027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54ED7"/>
    <w:pPr>
      <w:ind w:left="720"/>
      <w:contextualSpacing/>
    </w:pPr>
  </w:style>
  <w:style w:type="character" w:styleId="Referencakomentara">
    <w:name w:val="annotation reference"/>
    <w:basedOn w:val="Zadanifontodlomka"/>
    <w:rsid w:val="003421DA"/>
    <w:rPr>
      <w:sz w:val="16"/>
      <w:szCs w:val="16"/>
    </w:rPr>
  </w:style>
  <w:style w:type="paragraph" w:styleId="Tekstkomentara">
    <w:name w:val="annotation text"/>
    <w:basedOn w:val="Normal"/>
    <w:link w:val="TekstkomentaraChar"/>
    <w:rsid w:val="003421DA"/>
    <w:rPr>
      <w:sz w:val="20"/>
      <w:szCs w:val="20"/>
    </w:rPr>
  </w:style>
  <w:style w:type="character" w:customStyle="1" w:styleId="TekstkomentaraChar">
    <w:name w:val="Tekst komentara Char"/>
    <w:basedOn w:val="Zadanifontodlomka"/>
    <w:link w:val="Tekstkomentara"/>
    <w:rsid w:val="003421DA"/>
  </w:style>
  <w:style w:type="paragraph" w:styleId="Predmetkomentara">
    <w:name w:val="annotation subject"/>
    <w:basedOn w:val="Tekstkomentara"/>
    <w:next w:val="Tekstkomentara"/>
    <w:link w:val="PredmetkomentaraChar"/>
    <w:rsid w:val="003421DA"/>
    <w:rPr>
      <w:b/>
      <w:bCs/>
    </w:rPr>
  </w:style>
  <w:style w:type="character" w:customStyle="1" w:styleId="PredmetkomentaraChar">
    <w:name w:val="Predmet komentara Char"/>
    <w:basedOn w:val="TekstkomentaraChar"/>
    <w:link w:val="Predmetkomentara"/>
    <w:rsid w:val="00342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B6B8-9915-4DC9-9913-A94A3A88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3895</Words>
  <Characters>22205</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lpstr>
    </vt:vector>
  </TitlesOfParts>
  <Company>GR</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Welcome</dc:creator>
  <cp:keywords/>
  <cp:lastModifiedBy>Pročelnica JUO</cp:lastModifiedBy>
  <cp:revision>27</cp:revision>
  <cp:lastPrinted>2026-04-08T10:15:00Z</cp:lastPrinted>
  <dcterms:created xsi:type="dcterms:W3CDTF">2026-04-14T06:01:00Z</dcterms:created>
  <dcterms:modified xsi:type="dcterms:W3CDTF">2026-04-16T12:46:00Z</dcterms:modified>
</cp:coreProperties>
</file>