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B6726" w14:textId="1EA08AB8" w:rsidR="00905E55" w:rsidRPr="00905E55" w:rsidRDefault="00905E55" w:rsidP="00905E55">
      <w:pPr>
        <w:ind w:firstLine="720"/>
        <w:jc w:val="both"/>
        <w:rPr>
          <w:rFonts w:asciiTheme="majorBidi" w:hAnsiTheme="majorBidi" w:cstheme="majorBidi"/>
        </w:rPr>
      </w:pPr>
      <w:r w:rsidRPr="00905E55">
        <w:rPr>
          <w:rFonts w:asciiTheme="majorBidi" w:hAnsiTheme="majorBidi" w:cstheme="majorBidi"/>
        </w:rPr>
        <w:t xml:space="preserve">Na temelju članka 119. Zakona o proračunu („Narodne novine“ broj 144/21) te članka </w:t>
      </w:r>
      <w:r>
        <w:rPr>
          <w:rFonts w:asciiTheme="majorBidi" w:hAnsiTheme="majorBidi" w:cstheme="majorBidi"/>
        </w:rPr>
        <w:t>32</w:t>
      </w:r>
      <w:r w:rsidRPr="00905E55">
        <w:rPr>
          <w:rFonts w:asciiTheme="majorBidi" w:hAnsiTheme="majorBidi" w:cstheme="majorBidi"/>
        </w:rPr>
        <w:t xml:space="preserve">. Statuta Općine </w:t>
      </w:r>
      <w:r>
        <w:rPr>
          <w:rFonts w:asciiTheme="majorBidi" w:hAnsiTheme="majorBidi" w:cstheme="majorBidi"/>
        </w:rPr>
        <w:t>Sveti Petar Orehovec</w:t>
      </w:r>
      <w:r w:rsidRPr="00905E55">
        <w:rPr>
          <w:rFonts w:asciiTheme="majorBidi" w:hAnsiTheme="majorBidi" w:cstheme="majorBidi"/>
        </w:rPr>
        <w:t xml:space="preserve"> („Službeni </w:t>
      </w:r>
      <w:r>
        <w:rPr>
          <w:rFonts w:asciiTheme="majorBidi" w:hAnsiTheme="majorBidi" w:cstheme="majorBidi"/>
        </w:rPr>
        <w:t>glasnik Koprivničko-križevačke županije“</w:t>
      </w:r>
      <w:r w:rsidRPr="00905E55">
        <w:rPr>
          <w:rFonts w:asciiTheme="majorBidi" w:hAnsiTheme="majorBidi" w:cstheme="majorBidi"/>
        </w:rPr>
        <w:t xml:space="preserve"> broj </w:t>
      </w:r>
      <w:r>
        <w:rPr>
          <w:rFonts w:asciiTheme="majorBidi" w:hAnsiTheme="majorBidi" w:cstheme="majorBidi"/>
        </w:rPr>
        <w:t>9/21</w:t>
      </w:r>
      <w:r w:rsidRPr="00905E55">
        <w:rPr>
          <w:rFonts w:asciiTheme="majorBidi" w:hAnsiTheme="majorBidi" w:cstheme="majorBidi"/>
        </w:rPr>
        <w:t xml:space="preserve">) Općinsko vijeće Općine </w:t>
      </w:r>
      <w:r>
        <w:rPr>
          <w:rFonts w:asciiTheme="majorBidi" w:hAnsiTheme="majorBidi" w:cstheme="majorBidi"/>
        </w:rPr>
        <w:t>Sveti Petar Orehovec</w:t>
      </w:r>
      <w:r w:rsidRPr="00905E55">
        <w:rPr>
          <w:rFonts w:asciiTheme="majorBidi" w:hAnsiTheme="majorBidi" w:cstheme="majorBidi"/>
        </w:rPr>
        <w:t xml:space="preserve"> na </w:t>
      </w:r>
      <w:r>
        <w:rPr>
          <w:rFonts w:asciiTheme="majorBidi" w:hAnsiTheme="majorBidi" w:cstheme="majorBidi"/>
        </w:rPr>
        <w:t>7</w:t>
      </w:r>
      <w:r w:rsidRPr="00905E55">
        <w:rPr>
          <w:rFonts w:asciiTheme="majorBidi" w:hAnsiTheme="majorBidi" w:cstheme="majorBidi"/>
        </w:rPr>
        <w:t xml:space="preserve">. sjednici održanoj </w:t>
      </w:r>
      <w:r w:rsidR="0052124F">
        <w:rPr>
          <w:rFonts w:asciiTheme="majorBidi" w:hAnsiTheme="majorBidi" w:cstheme="majorBidi"/>
        </w:rPr>
        <w:t>25</w:t>
      </w:r>
      <w:r w:rsidRPr="00905E55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veljače </w:t>
      </w:r>
      <w:r w:rsidRPr="00905E55">
        <w:rPr>
          <w:rFonts w:asciiTheme="majorBidi" w:hAnsiTheme="majorBidi" w:cstheme="majorBidi"/>
        </w:rPr>
        <w:t>202</w:t>
      </w:r>
      <w:r>
        <w:rPr>
          <w:rFonts w:asciiTheme="majorBidi" w:hAnsiTheme="majorBidi" w:cstheme="majorBidi"/>
        </w:rPr>
        <w:t>6</w:t>
      </w:r>
      <w:r w:rsidRPr="00905E55">
        <w:rPr>
          <w:rFonts w:asciiTheme="majorBidi" w:hAnsiTheme="majorBidi" w:cstheme="majorBidi"/>
        </w:rPr>
        <w:t>. godine donijelo je</w:t>
      </w:r>
    </w:p>
    <w:p w14:paraId="0E311DAF" w14:textId="77777777" w:rsidR="00905E55" w:rsidRPr="00905E55" w:rsidRDefault="00905E55" w:rsidP="00905E55">
      <w:pPr>
        <w:rPr>
          <w:rFonts w:asciiTheme="majorBidi" w:hAnsiTheme="majorBidi" w:cstheme="majorBidi"/>
          <w:i/>
          <w:iCs/>
        </w:rPr>
      </w:pPr>
    </w:p>
    <w:p w14:paraId="0D4C863D" w14:textId="77777777" w:rsidR="00905E55" w:rsidRPr="00905E55" w:rsidRDefault="00905E55" w:rsidP="00905E55">
      <w:pPr>
        <w:jc w:val="center"/>
        <w:rPr>
          <w:rFonts w:asciiTheme="majorBidi" w:hAnsiTheme="majorBidi" w:cstheme="majorBidi"/>
          <w:b/>
          <w:iCs/>
        </w:rPr>
      </w:pPr>
      <w:r w:rsidRPr="00905E55">
        <w:rPr>
          <w:rFonts w:asciiTheme="majorBidi" w:hAnsiTheme="majorBidi" w:cstheme="majorBidi"/>
          <w:b/>
          <w:iCs/>
        </w:rPr>
        <w:t xml:space="preserve">ODLUKU </w:t>
      </w:r>
    </w:p>
    <w:p w14:paraId="4BC68676" w14:textId="4E1E1B27" w:rsidR="00905E55" w:rsidRPr="00905E55" w:rsidRDefault="00905E55" w:rsidP="00905E55">
      <w:pPr>
        <w:jc w:val="center"/>
        <w:rPr>
          <w:rFonts w:asciiTheme="majorBidi" w:hAnsiTheme="majorBidi" w:cstheme="majorBidi"/>
          <w:b/>
          <w:iCs/>
        </w:rPr>
      </w:pPr>
      <w:r w:rsidRPr="00905E55">
        <w:rPr>
          <w:rFonts w:asciiTheme="majorBidi" w:hAnsiTheme="majorBidi" w:cstheme="majorBidi"/>
          <w:b/>
          <w:iCs/>
        </w:rPr>
        <w:t xml:space="preserve">o odobrenju </w:t>
      </w:r>
      <w:r>
        <w:rPr>
          <w:rFonts w:asciiTheme="majorBidi" w:hAnsiTheme="majorBidi" w:cstheme="majorBidi"/>
          <w:b/>
          <w:iCs/>
        </w:rPr>
        <w:t>dopuštenog prekoračenja po računu</w:t>
      </w:r>
      <w:r w:rsidRPr="00905E55">
        <w:rPr>
          <w:rFonts w:asciiTheme="majorBidi" w:hAnsiTheme="majorBidi" w:cstheme="majorBidi"/>
          <w:b/>
          <w:iCs/>
        </w:rPr>
        <w:t xml:space="preserve"> Općine </w:t>
      </w:r>
      <w:r>
        <w:rPr>
          <w:rFonts w:asciiTheme="majorBidi" w:hAnsiTheme="majorBidi" w:cstheme="majorBidi"/>
          <w:b/>
          <w:iCs/>
        </w:rPr>
        <w:t>Sveti Petar Orehovec</w:t>
      </w:r>
    </w:p>
    <w:p w14:paraId="1A212E77" w14:textId="77777777" w:rsidR="00905E55" w:rsidRPr="00905E55" w:rsidRDefault="00905E55" w:rsidP="00905E55">
      <w:pPr>
        <w:rPr>
          <w:rFonts w:asciiTheme="majorBidi" w:hAnsiTheme="majorBidi" w:cstheme="majorBidi"/>
          <w:i/>
          <w:iCs/>
        </w:rPr>
      </w:pPr>
    </w:p>
    <w:p w14:paraId="06005DA8" w14:textId="77777777" w:rsidR="00905E55" w:rsidRPr="0052124F" w:rsidRDefault="00905E55" w:rsidP="00905E55">
      <w:pPr>
        <w:jc w:val="center"/>
        <w:rPr>
          <w:rFonts w:asciiTheme="majorBidi" w:hAnsiTheme="majorBidi" w:cstheme="majorBidi"/>
          <w:b/>
          <w:iCs/>
        </w:rPr>
      </w:pPr>
      <w:r w:rsidRPr="0052124F">
        <w:rPr>
          <w:rFonts w:asciiTheme="majorBidi" w:hAnsiTheme="majorBidi" w:cstheme="majorBidi"/>
          <w:b/>
          <w:iCs/>
        </w:rPr>
        <w:t>Članak 1.</w:t>
      </w:r>
    </w:p>
    <w:p w14:paraId="5715A203" w14:textId="77777777" w:rsidR="00905E55" w:rsidRPr="00905E55" w:rsidRDefault="00905E55" w:rsidP="00905E55">
      <w:pPr>
        <w:jc w:val="both"/>
        <w:rPr>
          <w:rFonts w:asciiTheme="majorBidi" w:hAnsiTheme="majorBidi" w:cstheme="majorBidi"/>
          <w:bCs/>
          <w:iCs/>
        </w:rPr>
      </w:pPr>
    </w:p>
    <w:p w14:paraId="227840E1" w14:textId="78FCC0A9" w:rsidR="00905E55" w:rsidRDefault="00905E55" w:rsidP="0097488A">
      <w:pPr>
        <w:ind w:firstLine="720"/>
        <w:jc w:val="both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 xml:space="preserve">Odlukom o odobrenju </w:t>
      </w:r>
      <w:r w:rsidR="002D5055">
        <w:rPr>
          <w:rFonts w:asciiTheme="majorBidi" w:hAnsiTheme="majorBidi" w:cstheme="majorBidi"/>
          <w:iCs/>
        </w:rPr>
        <w:t>dopuštenog prekoračenja po računu</w:t>
      </w:r>
      <w:r>
        <w:rPr>
          <w:rFonts w:asciiTheme="majorBidi" w:hAnsiTheme="majorBidi" w:cstheme="majorBidi"/>
          <w:iCs/>
        </w:rPr>
        <w:t xml:space="preserve"> Općine Sveti Petar Orehovec (u daljnjem tekstu: Odluka) d</w:t>
      </w:r>
      <w:r w:rsidRPr="00905E55">
        <w:rPr>
          <w:rFonts w:asciiTheme="majorBidi" w:hAnsiTheme="majorBidi" w:cstheme="majorBidi"/>
          <w:iCs/>
        </w:rPr>
        <w:t xml:space="preserve">onosi se Odluka o </w:t>
      </w:r>
      <w:r w:rsidR="002D5055">
        <w:rPr>
          <w:rFonts w:asciiTheme="majorBidi" w:hAnsiTheme="majorBidi" w:cstheme="majorBidi"/>
          <w:iCs/>
        </w:rPr>
        <w:t>dopuštenom prekoračenju</w:t>
      </w:r>
      <w:r w:rsidRPr="00905E55">
        <w:rPr>
          <w:rFonts w:asciiTheme="majorBidi" w:hAnsiTheme="majorBidi" w:cstheme="majorBidi"/>
          <w:iCs/>
        </w:rPr>
        <w:t xml:space="preserve"> Općine </w:t>
      </w:r>
      <w:r>
        <w:rPr>
          <w:rFonts w:asciiTheme="majorBidi" w:hAnsiTheme="majorBidi" w:cstheme="majorBidi"/>
          <w:iCs/>
        </w:rPr>
        <w:t xml:space="preserve">Sveti Petar Orehovec </w:t>
      </w:r>
      <w:r w:rsidRPr="00905E55">
        <w:rPr>
          <w:rFonts w:asciiTheme="majorBidi" w:hAnsiTheme="majorBidi" w:cstheme="majorBidi"/>
          <w:iCs/>
        </w:rPr>
        <w:t>po principu dopuštenog prekoračenja po poslovnom računu (dozvoljeni minus) IBAN HR</w:t>
      </w:r>
      <w:r>
        <w:rPr>
          <w:rFonts w:asciiTheme="majorBidi" w:hAnsiTheme="majorBidi" w:cstheme="majorBidi"/>
          <w:iCs/>
        </w:rPr>
        <w:t>0923600001844200001</w:t>
      </w:r>
      <w:r w:rsidRPr="00905E55">
        <w:rPr>
          <w:rFonts w:asciiTheme="majorBidi" w:hAnsiTheme="majorBidi" w:cstheme="majorBidi"/>
          <w:iCs/>
        </w:rPr>
        <w:t xml:space="preserve"> kod </w:t>
      </w:r>
      <w:r>
        <w:rPr>
          <w:rFonts w:asciiTheme="majorBidi" w:hAnsiTheme="majorBidi" w:cstheme="majorBidi"/>
          <w:iCs/>
        </w:rPr>
        <w:t>Zagrebačke banke d.d.</w:t>
      </w:r>
      <w:r w:rsidRPr="00905E55">
        <w:rPr>
          <w:rFonts w:asciiTheme="majorBidi" w:hAnsiTheme="majorBidi" w:cstheme="majorBidi"/>
          <w:iCs/>
        </w:rPr>
        <w:t xml:space="preserve"> </w:t>
      </w:r>
      <w:r w:rsidR="0097488A">
        <w:rPr>
          <w:rFonts w:asciiTheme="majorBidi" w:hAnsiTheme="majorBidi" w:cstheme="majorBidi"/>
          <w:iCs/>
        </w:rPr>
        <w:t>na revolving principu</w:t>
      </w:r>
      <w:r w:rsidRPr="00905E55">
        <w:rPr>
          <w:rFonts w:asciiTheme="majorBidi" w:hAnsiTheme="majorBidi" w:cstheme="majorBidi"/>
          <w:iCs/>
        </w:rPr>
        <w:t xml:space="preserve">, okvirni kredit u iznosu </w:t>
      </w:r>
      <w:r w:rsidR="008C2F11">
        <w:rPr>
          <w:rFonts w:asciiTheme="majorBidi" w:hAnsiTheme="majorBidi" w:cstheme="majorBidi"/>
          <w:iCs/>
        </w:rPr>
        <w:t xml:space="preserve">1.000.000,00 </w:t>
      </w:r>
      <w:r w:rsidRPr="00905E55">
        <w:rPr>
          <w:rFonts w:asciiTheme="majorBidi" w:hAnsiTheme="majorBidi" w:cstheme="majorBidi"/>
          <w:iCs/>
        </w:rPr>
        <w:t>EUR</w:t>
      </w:r>
      <w:r w:rsidRPr="00905E55">
        <w:rPr>
          <w:rFonts w:asciiTheme="majorBidi" w:hAnsiTheme="majorBidi" w:cstheme="majorBidi"/>
          <w:iCs/>
          <w:color w:val="FF0000"/>
        </w:rPr>
        <w:t xml:space="preserve"> </w:t>
      </w:r>
      <w:r w:rsidRPr="00905E55">
        <w:rPr>
          <w:rFonts w:asciiTheme="majorBidi" w:hAnsiTheme="majorBidi" w:cstheme="majorBidi"/>
          <w:iCs/>
        </w:rPr>
        <w:t>(slovima:</w:t>
      </w:r>
      <w:r w:rsidR="00881EE9">
        <w:rPr>
          <w:rFonts w:asciiTheme="majorBidi" w:hAnsiTheme="majorBidi" w:cstheme="majorBidi"/>
          <w:iCs/>
        </w:rPr>
        <w:t xml:space="preserve"> </w:t>
      </w:r>
      <w:proofErr w:type="spellStart"/>
      <w:r w:rsidR="008C2F11">
        <w:rPr>
          <w:rFonts w:asciiTheme="majorBidi" w:hAnsiTheme="majorBidi" w:cstheme="majorBidi"/>
          <w:iCs/>
        </w:rPr>
        <w:t>jedanmilijuneura</w:t>
      </w:r>
      <w:proofErr w:type="spellEnd"/>
      <w:r w:rsidRPr="00905E55">
        <w:rPr>
          <w:rFonts w:asciiTheme="majorBidi" w:hAnsiTheme="majorBidi" w:cstheme="majorBidi"/>
          <w:iCs/>
        </w:rPr>
        <w:t>)</w:t>
      </w:r>
      <w:r w:rsidR="006F5508">
        <w:rPr>
          <w:rFonts w:asciiTheme="majorBidi" w:hAnsiTheme="majorBidi" w:cstheme="majorBidi"/>
          <w:iCs/>
        </w:rPr>
        <w:t>.</w:t>
      </w:r>
    </w:p>
    <w:p w14:paraId="6ED753E7" w14:textId="77777777" w:rsidR="006F5508" w:rsidRPr="00905E55" w:rsidRDefault="006F5508" w:rsidP="0097488A">
      <w:pPr>
        <w:ind w:firstLine="720"/>
        <w:jc w:val="both"/>
        <w:rPr>
          <w:rFonts w:asciiTheme="majorBidi" w:hAnsiTheme="majorBidi" w:cstheme="majorBidi"/>
          <w:iCs/>
        </w:rPr>
      </w:pPr>
    </w:p>
    <w:p w14:paraId="7A5DC6EF" w14:textId="77777777" w:rsidR="00905E55" w:rsidRPr="0052124F" w:rsidRDefault="00905E55" w:rsidP="00905E55">
      <w:pPr>
        <w:jc w:val="center"/>
        <w:rPr>
          <w:rFonts w:asciiTheme="majorBidi" w:hAnsiTheme="majorBidi" w:cstheme="majorBidi"/>
          <w:b/>
          <w:bCs/>
          <w:iCs/>
        </w:rPr>
      </w:pPr>
      <w:r w:rsidRPr="0052124F">
        <w:rPr>
          <w:rFonts w:asciiTheme="majorBidi" w:hAnsiTheme="majorBidi" w:cstheme="majorBidi"/>
          <w:b/>
          <w:bCs/>
          <w:iCs/>
        </w:rPr>
        <w:t>Članak 2.</w:t>
      </w:r>
    </w:p>
    <w:p w14:paraId="7AA5BECC" w14:textId="77777777" w:rsidR="00905E55" w:rsidRPr="00905E55" w:rsidRDefault="00905E55" w:rsidP="00905E55">
      <w:pPr>
        <w:jc w:val="center"/>
        <w:rPr>
          <w:rFonts w:asciiTheme="majorBidi" w:hAnsiTheme="majorBidi" w:cstheme="majorBidi"/>
          <w:b/>
          <w:bCs/>
          <w:iCs/>
        </w:rPr>
      </w:pPr>
    </w:p>
    <w:p w14:paraId="4395A19A" w14:textId="498A0C71" w:rsidR="00905E55" w:rsidRDefault="006A15AF" w:rsidP="00905E55">
      <w:pPr>
        <w:ind w:firstLine="720"/>
        <w:jc w:val="both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Odobreni iznos prekoračenja</w:t>
      </w:r>
      <w:r w:rsidR="00905E55" w:rsidRPr="00905E55">
        <w:rPr>
          <w:rFonts w:asciiTheme="majorBidi" w:hAnsiTheme="majorBidi" w:cstheme="majorBidi"/>
          <w:iCs/>
        </w:rPr>
        <w:t xml:space="preserve"> koristiti</w:t>
      </w:r>
      <w:r>
        <w:rPr>
          <w:rFonts w:asciiTheme="majorBidi" w:hAnsiTheme="majorBidi" w:cstheme="majorBidi"/>
          <w:iCs/>
        </w:rPr>
        <w:t xml:space="preserve"> će se</w:t>
      </w:r>
      <w:r w:rsidR="00905E55" w:rsidRPr="00905E55">
        <w:rPr>
          <w:rFonts w:asciiTheme="majorBidi" w:hAnsiTheme="majorBidi" w:cstheme="majorBidi"/>
          <w:iCs/>
        </w:rPr>
        <w:t xml:space="preserve"> za podmirenje tekućih obveza po programima vezanim uz provođenje projekata iz EU fondova.</w:t>
      </w:r>
    </w:p>
    <w:p w14:paraId="73CA8C6E" w14:textId="320A3D45" w:rsidR="002D5055" w:rsidRPr="00905E55" w:rsidRDefault="002D5055" w:rsidP="00905E55">
      <w:pPr>
        <w:ind w:firstLine="720"/>
        <w:jc w:val="both"/>
        <w:rPr>
          <w:rFonts w:asciiTheme="majorBidi" w:hAnsiTheme="majorBidi" w:cstheme="majorBidi"/>
          <w:iCs/>
        </w:rPr>
      </w:pPr>
      <w:r w:rsidRPr="002D5055">
        <w:rPr>
          <w:rFonts w:asciiTheme="majorBidi" w:hAnsiTheme="majorBidi" w:cstheme="majorBidi"/>
          <w:iCs/>
        </w:rPr>
        <w:t xml:space="preserve">Prekoračenje po poslovnom računu izvršiti će se u skladu s ponudom </w:t>
      </w:r>
      <w:r>
        <w:rPr>
          <w:rFonts w:asciiTheme="majorBidi" w:hAnsiTheme="majorBidi" w:cstheme="majorBidi"/>
          <w:iCs/>
        </w:rPr>
        <w:t>Zagrebačke</w:t>
      </w:r>
      <w:r w:rsidRPr="002D5055">
        <w:rPr>
          <w:rFonts w:asciiTheme="majorBidi" w:hAnsiTheme="majorBidi" w:cstheme="majorBidi"/>
          <w:iCs/>
        </w:rPr>
        <w:t xml:space="preserve"> banke </w:t>
      </w:r>
      <w:r>
        <w:rPr>
          <w:rFonts w:asciiTheme="majorBidi" w:hAnsiTheme="majorBidi" w:cstheme="majorBidi"/>
          <w:iCs/>
        </w:rPr>
        <w:t>d.d</w:t>
      </w:r>
      <w:r w:rsidR="00A34FFF">
        <w:rPr>
          <w:rFonts w:asciiTheme="majorBidi" w:hAnsiTheme="majorBidi" w:cstheme="majorBidi"/>
          <w:iCs/>
        </w:rPr>
        <w:t>.</w:t>
      </w:r>
      <w:r w:rsidRPr="002D5055">
        <w:rPr>
          <w:rFonts w:asciiTheme="majorBidi" w:hAnsiTheme="majorBidi" w:cstheme="majorBidi"/>
          <w:iCs/>
        </w:rPr>
        <w:t xml:space="preserve"> za dopušteno prekoračenje po poslovnom računu</w:t>
      </w:r>
      <w:r>
        <w:rPr>
          <w:rFonts w:asciiTheme="majorBidi" w:hAnsiTheme="majorBidi" w:cstheme="majorBidi"/>
          <w:iCs/>
        </w:rPr>
        <w:t>.</w:t>
      </w:r>
    </w:p>
    <w:p w14:paraId="5E6576C5" w14:textId="77777777" w:rsidR="00905E55" w:rsidRPr="00905E55" w:rsidRDefault="00905E55" w:rsidP="00905E55">
      <w:pPr>
        <w:jc w:val="both"/>
        <w:rPr>
          <w:rFonts w:asciiTheme="majorBidi" w:hAnsiTheme="majorBidi" w:cstheme="majorBidi"/>
          <w:iCs/>
        </w:rPr>
      </w:pPr>
    </w:p>
    <w:p w14:paraId="758A5DFF" w14:textId="77777777" w:rsidR="00905E55" w:rsidRPr="0052124F" w:rsidRDefault="00905E55" w:rsidP="00905E55">
      <w:pPr>
        <w:jc w:val="center"/>
        <w:rPr>
          <w:rFonts w:asciiTheme="majorBidi" w:hAnsiTheme="majorBidi" w:cstheme="majorBidi"/>
          <w:b/>
          <w:bCs/>
          <w:iCs/>
        </w:rPr>
      </w:pPr>
      <w:r w:rsidRPr="0052124F">
        <w:rPr>
          <w:rFonts w:asciiTheme="majorBidi" w:hAnsiTheme="majorBidi" w:cstheme="majorBidi"/>
          <w:b/>
          <w:bCs/>
          <w:iCs/>
        </w:rPr>
        <w:t>Članak 3.</w:t>
      </w:r>
    </w:p>
    <w:p w14:paraId="5844F832" w14:textId="77777777" w:rsidR="00905E55" w:rsidRPr="00905E55" w:rsidRDefault="00905E55" w:rsidP="00905E55">
      <w:pPr>
        <w:jc w:val="center"/>
        <w:rPr>
          <w:rFonts w:asciiTheme="majorBidi" w:hAnsiTheme="majorBidi" w:cstheme="majorBidi"/>
          <w:b/>
          <w:bCs/>
          <w:iCs/>
        </w:rPr>
      </w:pPr>
    </w:p>
    <w:p w14:paraId="68F27A0B" w14:textId="00B8A1B3" w:rsidR="00905E55" w:rsidRPr="00905E55" w:rsidRDefault="00905E55" w:rsidP="00905E55">
      <w:pPr>
        <w:ind w:firstLine="720"/>
        <w:jc w:val="both"/>
        <w:rPr>
          <w:rFonts w:asciiTheme="majorBidi" w:hAnsiTheme="majorBidi" w:cstheme="majorBidi"/>
          <w:iCs/>
        </w:rPr>
      </w:pPr>
      <w:r w:rsidRPr="00905E55">
        <w:rPr>
          <w:rFonts w:asciiTheme="majorBidi" w:hAnsiTheme="majorBidi" w:cstheme="majorBidi"/>
          <w:iCs/>
        </w:rPr>
        <w:t xml:space="preserve">Ovlašćuje se općinski načelnik Općine </w:t>
      </w:r>
      <w:r>
        <w:rPr>
          <w:rFonts w:asciiTheme="majorBidi" w:hAnsiTheme="majorBidi" w:cstheme="majorBidi"/>
          <w:iCs/>
        </w:rPr>
        <w:t>Sveti Petar Orehovec</w:t>
      </w:r>
      <w:r w:rsidRPr="00905E55">
        <w:rPr>
          <w:rFonts w:asciiTheme="majorBidi" w:hAnsiTheme="majorBidi" w:cstheme="majorBidi"/>
          <w:iCs/>
        </w:rPr>
        <w:t xml:space="preserve"> za</w:t>
      </w:r>
      <w:r>
        <w:rPr>
          <w:rFonts w:asciiTheme="majorBidi" w:hAnsiTheme="majorBidi" w:cstheme="majorBidi"/>
          <w:iCs/>
        </w:rPr>
        <w:t xml:space="preserve"> poduzimanje svih radnji i</w:t>
      </w:r>
      <w:r w:rsidRPr="00905E55">
        <w:rPr>
          <w:rFonts w:asciiTheme="majorBidi" w:hAnsiTheme="majorBidi" w:cstheme="majorBidi"/>
          <w:iCs/>
        </w:rPr>
        <w:t xml:space="preserve"> zaključivanje ugovora </w:t>
      </w:r>
      <w:r w:rsidR="002D5055">
        <w:rPr>
          <w:rFonts w:asciiTheme="majorBidi" w:hAnsiTheme="majorBidi" w:cstheme="majorBidi"/>
          <w:iCs/>
        </w:rPr>
        <w:t>o</w:t>
      </w:r>
      <w:r w:rsidRPr="00905E55">
        <w:rPr>
          <w:rFonts w:asciiTheme="majorBidi" w:hAnsiTheme="majorBidi" w:cstheme="majorBidi"/>
          <w:iCs/>
        </w:rPr>
        <w:t xml:space="preserve"> </w:t>
      </w:r>
      <w:r w:rsidR="002D5055" w:rsidRPr="002D5055">
        <w:rPr>
          <w:rFonts w:asciiTheme="majorBidi" w:hAnsiTheme="majorBidi" w:cstheme="majorBidi"/>
          <w:iCs/>
        </w:rPr>
        <w:t xml:space="preserve">prekoračenju po poslovnom računu odnosno okvirnom korištenju minusa po računu s </w:t>
      </w:r>
      <w:r w:rsidR="002D5055">
        <w:rPr>
          <w:rFonts w:asciiTheme="majorBidi" w:hAnsiTheme="majorBidi" w:cstheme="majorBidi"/>
          <w:iCs/>
        </w:rPr>
        <w:t>Zagrebačkom bankom</w:t>
      </w:r>
      <w:r w:rsidR="002D5055" w:rsidRPr="002D5055">
        <w:rPr>
          <w:rFonts w:asciiTheme="majorBidi" w:hAnsiTheme="majorBidi" w:cstheme="majorBidi"/>
          <w:iCs/>
        </w:rPr>
        <w:t xml:space="preserve"> sukladno propisima o važećim bankarskim uslugama.</w:t>
      </w:r>
    </w:p>
    <w:p w14:paraId="3940D6B5" w14:textId="77777777" w:rsidR="00905E55" w:rsidRPr="00905E55" w:rsidRDefault="00905E55" w:rsidP="00905E55">
      <w:pPr>
        <w:jc w:val="both"/>
        <w:rPr>
          <w:rFonts w:asciiTheme="majorBidi" w:hAnsiTheme="majorBidi" w:cstheme="majorBidi"/>
          <w:iCs/>
        </w:rPr>
      </w:pPr>
    </w:p>
    <w:p w14:paraId="0779A803" w14:textId="77777777" w:rsidR="00905E55" w:rsidRPr="0052124F" w:rsidRDefault="00905E55" w:rsidP="00905E55">
      <w:pPr>
        <w:jc w:val="center"/>
        <w:rPr>
          <w:rFonts w:asciiTheme="majorBidi" w:hAnsiTheme="majorBidi" w:cstheme="majorBidi"/>
          <w:b/>
          <w:bCs/>
          <w:iCs/>
        </w:rPr>
      </w:pPr>
      <w:r w:rsidRPr="0052124F">
        <w:rPr>
          <w:rFonts w:asciiTheme="majorBidi" w:hAnsiTheme="majorBidi" w:cstheme="majorBidi"/>
          <w:b/>
          <w:bCs/>
          <w:iCs/>
        </w:rPr>
        <w:t>Članak 4.</w:t>
      </w:r>
    </w:p>
    <w:p w14:paraId="612F2ECA" w14:textId="77777777" w:rsidR="00905E55" w:rsidRPr="00905E55" w:rsidRDefault="00905E55" w:rsidP="00905E55">
      <w:pPr>
        <w:jc w:val="center"/>
        <w:rPr>
          <w:rFonts w:asciiTheme="majorBidi" w:hAnsiTheme="majorBidi" w:cstheme="majorBidi"/>
          <w:iCs/>
        </w:rPr>
      </w:pPr>
    </w:p>
    <w:p w14:paraId="6A22E1F5" w14:textId="39360EC9" w:rsidR="00905E55" w:rsidRPr="00905E55" w:rsidRDefault="00905E55" w:rsidP="00905E55">
      <w:pPr>
        <w:ind w:firstLine="720"/>
        <w:jc w:val="both"/>
        <w:rPr>
          <w:rFonts w:asciiTheme="majorBidi" w:hAnsiTheme="majorBidi" w:cstheme="majorBidi"/>
          <w:color w:val="000000"/>
        </w:rPr>
      </w:pPr>
      <w:r w:rsidRPr="00905E55">
        <w:rPr>
          <w:rFonts w:asciiTheme="majorBidi" w:hAnsiTheme="majorBidi" w:cstheme="majorBidi"/>
          <w:color w:val="000000"/>
        </w:rPr>
        <w:t xml:space="preserve">Ova Odluka stupa na snagu </w:t>
      </w:r>
      <w:r w:rsidR="00881EE9">
        <w:rPr>
          <w:rFonts w:asciiTheme="majorBidi" w:hAnsiTheme="majorBidi" w:cstheme="majorBidi"/>
          <w:color w:val="000000"/>
        </w:rPr>
        <w:t>prvog</w:t>
      </w:r>
      <w:r w:rsidRPr="00905E55">
        <w:rPr>
          <w:rFonts w:asciiTheme="majorBidi" w:hAnsiTheme="majorBidi" w:cstheme="majorBidi"/>
          <w:color w:val="000000"/>
        </w:rPr>
        <w:t xml:space="preserve"> dana od dana objave u „Službenom </w:t>
      </w:r>
      <w:r>
        <w:rPr>
          <w:rFonts w:asciiTheme="majorBidi" w:hAnsiTheme="majorBidi" w:cstheme="majorBidi"/>
          <w:color w:val="000000"/>
        </w:rPr>
        <w:t>glasniku Koprivničko-križevačke županije</w:t>
      </w:r>
      <w:r w:rsidRPr="00905E55">
        <w:rPr>
          <w:rFonts w:asciiTheme="majorBidi" w:hAnsiTheme="majorBidi" w:cstheme="majorBidi"/>
        </w:rPr>
        <w:t>“</w:t>
      </w:r>
      <w:r w:rsidRPr="00905E55">
        <w:rPr>
          <w:rFonts w:asciiTheme="majorBidi" w:hAnsiTheme="majorBidi" w:cstheme="majorBidi"/>
          <w:color w:val="000000"/>
        </w:rPr>
        <w:t>.</w:t>
      </w:r>
    </w:p>
    <w:p w14:paraId="57436764" w14:textId="77777777" w:rsidR="00905E55" w:rsidRPr="00905E55" w:rsidRDefault="00905E55" w:rsidP="00905E55">
      <w:pPr>
        <w:jc w:val="both"/>
        <w:rPr>
          <w:rFonts w:asciiTheme="majorBidi" w:hAnsiTheme="majorBidi" w:cstheme="majorBidi"/>
          <w:color w:val="000000"/>
        </w:rPr>
      </w:pPr>
    </w:p>
    <w:p w14:paraId="4FE25D0A" w14:textId="6549A51E" w:rsidR="00905E55" w:rsidRPr="0052124F" w:rsidRDefault="00905E55" w:rsidP="00905E55">
      <w:pPr>
        <w:jc w:val="center"/>
        <w:rPr>
          <w:rFonts w:asciiTheme="majorBidi" w:hAnsiTheme="majorBidi" w:cstheme="majorBidi"/>
          <w:b/>
          <w:bCs/>
          <w:color w:val="000000"/>
        </w:rPr>
      </w:pPr>
      <w:r w:rsidRPr="0052124F">
        <w:rPr>
          <w:rFonts w:asciiTheme="majorBidi" w:hAnsiTheme="majorBidi" w:cstheme="majorBidi"/>
          <w:b/>
          <w:bCs/>
          <w:color w:val="000000"/>
        </w:rPr>
        <w:t>OPĆINSKO VIJEĆE OPĆINE SVETI PETAR OREHOVEC</w:t>
      </w:r>
    </w:p>
    <w:p w14:paraId="3A18302F" w14:textId="77777777" w:rsidR="00905E55" w:rsidRDefault="00905E55" w:rsidP="00905E55">
      <w:pPr>
        <w:jc w:val="both"/>
        <w:rPr>
          <w:rFonts w:asciiTheme="majorBidi" w:hAnsiTheme="majorBidi" w:cstheme="majorBidi"/>
          <w:iCs/>
        </w:rPr>
      </w:pPr>
    </w:p>
    <w:p w14:paraId="316BC33B" w14:textId="77777777" w:rsidR="00905E55" w:rsidRDefault="00905E55" w:rsidP="00905E55">
      <w:pPr>
        <w:jc w:val="both"/>
        <w:rPr>
          <w:rFonts w:asciiTheme="majorBidi" w:hAnsiTheme="majorBidi" w:cstheme="majorBidi"/>
          <w:iCs/>
        </w:rPr>
      </w:pPr>
    </w:p>
    <w:p w14:paraId="0C268243" w14:textId="7C68B3CF" w:rsidR="00905E55" w:rsidRDefault="00905E55" w:rsidP="00905E55">
      <w:pPr>
        <w:jc w:val="both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KLASA: 403-04/26-01/</w:t>
      </w:r>
      <w:r w:rsidR="0052124F">
        <w:rPr>
          <w:rFonts w:asciiTheme="majorBidi" w:hAnsiTheme="majorBidi" w:cstheme="majorBidi"/>
          <w:iCs/>
        </w:rPr>
        <w:t>01</w:t>
      </w:r>
    </w:p>
    <w:p w14:paraId="64FD833D" w14:textId="6EF45672" w:rsidR="00905E55" w:rsidRDefault="00905E55" w:rsidP="00905E55">
      <w:pPr>
        <w:jc w:val="both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URBROJ: 2137-20-26-1</w:t>
      </w:r>
    </w:p>
    <w:p w14:paraId="140A8E3D" w14:textId="67B53461" w:rsidR="00905E55" w:rsidRDefault="00905E55" w:rsidP="00905E55">
      <w:pPr>
        <w:jc w:val="both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 xml:space="preserve">Sveti Petar Orehovec, </w:t>
      </w:r>
      <w:r w:rsidR="0052124F">
        <w:rPr>
          <w:rFonts w:asciiTheme="majorBidi" w:hAnsiTheme="majorBidi" w:cstheme="majorBidi"/>
          <w:iCs/>
        </w:rPr>
        <w:t>25</w:t>
      </w:r>
      <w:r>
        <w:rPr>
          <w:rFonts w:asciiTheme="majorBidi" w:hAnsiTheme="majorBidi" w:cstheme="majorBidi"/>
          <w:iCs/>
        </w:rPr>
        <w:t>. veljače 2026.</w:t>
      </w:r>
    </w:p>
    <w:p w14:paraId="49E670C2" w14:textId="77777777" w:rsidR="00905E55" w:rsidRDefault="00905E55" w:rsidP="00905E55">
      <w:pPr>
        <w:jc w:val="both"/>
        <w:rPr>
          <w:rFonts w:asciiTheme="majorBidi" w:hAnsiTheme="majorBidi" w:cstheme="majorBidi"/>
          <w:iCs/>
        </w:rPr>
      </w:pPr>
    </w:p>
    <w:p w14:paraId="6BD0E060" w14:textId="77777777" w:rsidR="00905E55" w:rsidRDefault="00905E55" w:rsidP="00905E55">
      <w:pPr>
        <w:jc w:val="both"/>
        <w:rPr>
          <w:rFonts w:asciiTheme="majorBidi" w:hAnsiTheme="majorBidi" w:cstheme="majorBidi"/>
          <w:iCs/>
        </w:rPr>
      </w:pPr>
    </w:p>
    <w:p w14:paraId="7FFDD4A1" w14:textId="77777777" w:rsidR="00905E55" w:rsidRPr="00905E55" w:rsidRDefault="00905E55" w:rsidP="00905E55">
      <w:pPr>
        <w:jc w:val="both"/>
        <w:rPr>
          <w:rFonts w:asciiTheme="majorBidi" w:hAnsiTheme="majorBidi" w:cstheme="majorBidi"/>
          <w:iCs/>
        </w:rPr>
      </w:pPr>
    </w:p>
    <w:p w14:paraId="4CFD55F6" w14:textId="50C24EEC" w:rsidR="00905E55" w:rsidRPr="0052124F" w:rsidRDefault="00905E55" w:rsidP="00905E55">
      <w:pPr>
        <w:rPr>
          <w:rFonts w:asciiTheme="majorBidi" w:hAnsiTheme="majorBidi" w:cstheme="majorBidi"/>
          <w:b/>
          <w:bCs/>
        </w:rPr>
      </w:pPr>
      <w:r w:rsidRPr="0052124F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              Predsjednik:</w:t>
      </w:r>
    </w:p>
    <w:p w14:paraId="1BEDAA96" w14:textId="5F286EA5" w:rsidR="00464593" w:rsidRPr="00905E55" w:rsidRDefault="00905E5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Josip Međan</w:t>
      </w:r>
    </w:p>
    <w:sectPr w:rsidR="00464593" w:rsidRPr="00905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55"/>
    <w:rsid w:val="0007219D"/>
    <w:rsid w:val="001E0CC8"/>
    <w:rsid w:val="002D5055"/>
    <w:rsid w:val="00464593"/>
    <w:rsid w:val="0052124F"/>
    <w:rsid w:val="00612D1F"/>
    <w:rsid w:val="006967C6"/>
    <w:rsid w:val="006A15AF"/>
    <w:rsid w:val="006F5508"/>
    <w:rsid w:val="00881EE9"/>
    <w:rsid w:val="008C2F11"/>
    <w:rsid w:val="00905E55"/>
    <w:rsid w:val="0097488A"/>
    <w:rsid w:val="00A34FFF"/>
    <w:rsid w:val="00D7149A"/>
    <w:rsid w:val="00FC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A5DC"/>
  <w15:chartTrackingRefBased/>
  <w15:docId w15:val="{DEA998A4-A349-4861-9300-628B5367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E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05E5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5E5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5E5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5E5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5E5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5E5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5E5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5E5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5E5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5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5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5E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5E5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5E5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5E5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5E5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5E5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5E5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5E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05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5E5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05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5E5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05E5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5E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05E5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5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5E5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5E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 JUO</dc:creator>
  <cp:keywords/>
  <dc:description/>
  <cp:lastModifiedBy>Pročelnica JUO</cp:lastModifiedBy>
  <cp:revision>8</cp:revision>
  <dcterms:created xsi:type="dcterms:W3CDTF">2026-02-19T13:27:00Z</dcterms:created>
  <dcterms:modified xsi:type="dcterms:W3CDTF">2026-02-25T13:17:00Z</dcterms:modified>
</cp:coreProperties>
</file>