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728B" w14:textId="09F93BE2" w:rsidR="001E019E" w:rsidRPr="00DD0D41" w:rsidRDefault="00B34398" w:rsidP="001E019E">
      <w:pPr>
        <w:jc w:val="center"/>
        <w:rPr>
          <w:rFonts w:ascii="Arial" w:hAnsi="Arial" w:cs="Arial"/>
          <w:sz w:val="24"/>
          <w:szCs w:val="24"/>
        </w:rPr>
      </w:pPr>
      <w:r>
        <w:rPr>
          <w:rFonts w:ascii="Arial" w:hAnsi="Arial" w:cs="Arial"/>
          <w:sz w:val="24"/>
          <w:szCs w:val="24"/>
        </w:rPr>
        <w:t xml:space="preserve"> </w:t>
      </w:r>
      <w:r w:rsidR="008633FB">
        <w:rPr>
          <w:rFonts w:ascii="Arial" w:hAnsi="Arial" w:cs="Arial"/>
          <w:sz w:val="24"/>
          <w:szCs w:val="24"/>
        </w:rPr>
        <w:t xml:space="preserve"> </w:t>
      </w:r>
      <w:r w:rsidR="001E019E" w:rsidRPr="00DD0D41">
        <w:rPr>
          <w:rFonts w:ascii="Arial" w:hAnsi="Arial" w:cs="Arial"/>
          <w:sz w:val="24"/>
          <w:szCs w:val="24"/>
        </w:rPr>
        <w:t xml:space="preserve">OBRAZLOŽENJE </w:t>
      </w:r>
      <w:r w:rsidR="00081331">
        <w:rPr>
          <w:rFonts w:ascii="Arial" w:hAnsi="Arial" w:cs="Arial"/>
          <w:sz w:val="24"/>
          <w:szCs w:val="24"/>
        </w:rPr>
        <w:t>UZ</w:t>
      </w:r>
      <w:r w:rsidR="00184624">
        <w:rPr>
          <w:rFonts w:ascii="Arial" w:hAnsi="Arial" w:cs="Arial"/>
          <w:sz w:val="24"/>
          <w:szCs w:val="24"/>
        </w:rPr>
        <w:t xml:space="preserve"> I</w:t>
      </w:r>
      <w:r w:rsidR="009D3E9D">
        <w:rPr>
          <w:rFonts w:ascii="Arial" w:hAnsi="Arial" w:cs="Arial"/>
          <w:sz w:val="24"/>
          <w:szCs w:val="24"/>
        </w:rPr>
        <w:t>I</w:t>
      </w:r>
      <w:r w:rsidR="00184624">
        <w:rPr>
          <w:rFonts w:ascii="Arial" w:hAnsi="Arial" w:cs="Arial"/>
          <w:sz w:val="24"/>
          <w:szCs w:val="24"/>
        </w:rPr>
        <w:t>. IZMJENE I DOPUNE</w:t>
      </w:r>
      <w:r w:rsidR="00081331">
        <w:rPr>
          <w:rFonts w:ascii="Arial" w:hAnsi="Arial" w:cs="Arial"/>
          <w:sz w:val="24"/>
          <w:szCs w:val="24"/>
        </w:rPr>
        <w:t xml:space="preserve"> </w:t>
      </w:r>
      <w:r w:rsidR="001E019E" w:rsidRPr="00DD0D41">
        <w:rPr>
          <w:rFonts w:ascii="Arial" w:hAnsi="Arial" w:cs="Arial"/>
          <w:sz w:val="24"/>
          <w:szCs w:val="24"/>
        </w:rPr>
        <w:t>PRORAČUN</w:t>
      </w:r>
      <w:r w:rsidR="00184624">
        <w:rPr>
          <w:rFonts w:ascii="Arial" w:hAnsi="Arial" w:cs="Arial"/>
          <w:sz w:val="24"/>
          <w:szCs w:val="24"/>
        </w:rPr>
        <w:t>A</w:t>
      </w:r>
    </w:p>
    <w:p w14:paraId="6D632020" w14:textId="7C44F6A8" w:rsidR="001E019E" w:rsidRPr="00DD0D41" w:rsidRDefault="00567801" w:rsidP="001E019E">
      <w:pPr>
        <w:jc w:val="center"/>
        <w:rPr>
          <w:rFonts w:ascii="Arial" w:hAnsi="Arial" w:cs="Arial"/>
          <w:sz w:val="24"/>
          <w:szCs w:val="24"/>
        </w:rPr>
      </w:pPr>
      <w:r>
        <w:rPr>
          <w:rFonts w:ascii="Arial" w:hAnsi="Arial" w:cs="Arial"/>
          <w:sz w:val="24"/>
          <w:szCs w:val="24"/>
        </w:rPr>
        <w:t>OPĆINE SVETI PETAR OREHOVEC</w:t>
      </w:r>
      <w:r w:rsidR="00B902CF">
        <w:rPr>
          <w:rFonts w:ascii="Arial" w:hAnsi="Arial" w:cs="Arial"/>
          <w:sz w:val="24"/>
          <w:szCs w:val="24"/>
        </w:rPr>
        <w:t xml:space="preserve"> ZA 20</w:t>
      </w:r>
      <w:r w:rsidR="00950D51">
        <w:rPr>
          <w:rFonts w:ascii="Arial" w:hAnsi="Arial" w:cs="Arial"/>
          <w:sz w:val="24"/>
          <w:szCs w:val="24"/>
        </w:rPr>
        <w:t>2</w:t>
      </w:r>
      <w:r w:rsidR="00986FE3">
        <w:rPr>
          <w:rFonts w:ascii="Arial" w:hAnsi="Arial" w:cs="Arial"/>
          <w:sz w:val="24"/>
          <w:szCs w:val="24"/>
        </w:rPr>
        <w:t>5</w:t>
      </w:r>
      <w:r w:rsidR="001E019E" w:rsidRPr="00DD0D41">
        <w:rPr>
          <w:rFonts w:ascii="Arial" w:hAnsi="Arial" w:cs="Arial"/>
          <w:sz w:val="24"/>
          <w:szCs w:val="24"/>
        </w:rPr>
        <w:t>. GODINU</w:t>
      </w:r>
    </w:p>
    <w:p w14:paraId="0ED45F78" w14:textId="712E546B" w:rsidR="00261E74" w:rsidRDefault="00BF113D" w:rsidP="00C77A8C">
      <w:pPr>
        <w:jc w:val="center"/>
        <w:rPr>
          <w:rFonts w:ascii="Arial" w:hAnsi="Arial" w:cs="Arial"/>
          <w:sz w:val="24"/>
          <w:szCs w:val="24"/>
        </w:rPr>
      </w:pPr>
      <w:r>
        <w:rPr>
          <w:rFonts w:ascii="Arial" w:hAnsi="Arial" w:cs="Arial"/>
          <w:sz w:val="24"/>
          <w:szCs w:val="24"/>
        </w:rPr>
        <w:t>I PROJEKCIJA ZA 202</w:t>
      </w:r>
      <w:r w:rsidR="00986FE3">
        <w:rPr>
          <w:rFonts w:ascii="Arial" w:hAnsi="Arial" w:cs="Arial"/>
          <w:sz w:val="24"/>
          <w:szCs w:val="24"/>
        </w:rPr>
        <w:t>6</w:t>
      </w:r>
      <w:r w:rsidR="00B902CF">
        <w:rPr>
          <w:rFonts w:ascii="Arial" w:hAnsi="Arial" w:cs="Arial"/>
          <w:sz w:val="24"/>
          <w:szCs w:val="24"/>
        </w:rPr>
        <w:t>. I 20</w:t>
      </w:r>
      <w:r>
        <w:rPr>
          <w:rFonts w:ascii="Arial" w:hAnsi="Arial" w:cs="Arial"/>
          <w:sz w:val="24"/>
          <w:szCs w:val="24"/>
        </w:rPr>
        <w:t>2</w:t>
      </w:r>
      <w:r w:rsidR="00986FE3">
        <w:rPr>
          <w:rFonts w:ascii="Arial" w:hAnsi="Arial" w:cs="Arial"/>
          <w:sz w:val="24"/>
          <w:szCs w:val="24"/>
        </w:rPr>
        <w:t>7</w:t>
      </w:r>
      <w:r w:rsidR="001E019E" w:rsidRPr="00DD0D41">
        <w:rPr>
          <w:rFonts w:ascii="Arial" w:hAnsi="Arial" w:cs="Arial"/>
          <w:sz w:val="24"/>
          <w:szCs w:val="24"/>
        </w:rPr>
        <w:t>. GODINU</w:t>
      </w:r>
    </w:p>
    <w:p w14:paraId="6ACCBBB1" w14:textId="77777777" w:rsidR="00883FAF" w:rsidRPr="00DD0D41" w:rsidRDefault="00883FAF" w:rsidP="00C77A8C">
      <w:pPr>
        <w:jc w:val="center"/>
        <w:rPr>
          <w:rFonts w:ascii="Arial" w:hAnsi="Arial" w:cs="Arial"/>
          <w:sz w:val="24"/>
          <w:szCs w:val="24"/>
        </w:rPr>
      </w:pPr>
    </w:p>
    <w:p w14:paraId="3DBA4F4F" w14:textId="18818D68" w:rsidR="00184624" w:rsidRPr="00B70BC1" w:rsidRDefault="001E019E" w:rsidP="00B70BC1">
      <w:pPr>
        <w:autoSpaceDE w:val="0"/>
        <w:autoSpaceDN w:val="0"/>
        <w:adjustRightInd w:val="0"/>
        <w:spacing w:after="0" w:line="240" w:lineRule="auto"/>
        <w:ind w:firstLine="708"/>
        <w:rPr>
          <w:rFonts w:ascii="Times New Roman" w:hAnsi="Times New Roman" w:cs="Times New Roman"/>
          <w:sz w:val="24"/>
          <w:szCs w:val="24"/>
        </w:rPr>
      </w:pPr>
      <w:r w:rsidRPr="00DD0D41">
        <w:rPr>
          <w:rFonts w:ascii="Arial" w:hAnsi="Arial" w:cs="Arial"/>
          <w:sz w:val="24"/>
          <w:szCs w:val="24"/>
        </w:rPr>
        <w:t xml:space="preserve"> </w:t>
      </w:r>
      <w:r w:rsidRPr="00DD0D41">
        <w:rPr>
          <w:rFonts w:ascii="Arial" w:hAnsi="Arial" w:cs="Arial"/>
          <w:sz w:val="24"/>
          <w:szCs w:val="24"/>
        </w:rPr>
        <w:tab/>
      </w:r>
      <w:r w:rsidR="00184624">
        <w:rPr>
          <w:rFonts w:ascii="Times New Roman" w:hAnsi="Times New Roman" w:cs="Times New Roman"/>
          <w:sz w:val="24"/>
          <w:szCs w:val="24"/>
        </w:rPr>
        <w:t>Sukladno Zakonu o proračunu, Izmjene i dopune Proračuna rade se samo za tekuću proračunsku godinu, te sadrže opći i posebni dio te obrazloženje uz Izmjene i dopune</w:t>
      </w:r>
      <w:r w:rsidR="001238A2">
        <w:rPr>
          <w:rFonts w:ascii="Times New Roman" w:hAnsi="Times New Roman" w:cs="Times New Roman"/>
          <w:sz w:val="24"/>
          <w:szCs w:val="24"/>
        </w:rPr>
        <w:t xml:space="preserve"> Proračuna</w:t>
      </w:r>
      <w:r w:rsidR="00184624">
        <w:rPr>
          <w:rFonts w:ascii="Times New Roman" w:hAnsi="Times New Roman" w:cs="Times New Roman"/>
          <w:sz w:val="24"/>
          <w:szCs w:val="24"/>
        </w:rPr>
        <w:t>.</w:t>
      </w:r>
    </w:p>
    <w:p w14:paraId="41EFCF2C" w14:textId="1C5867E2" w:rsidR="00883FAF" w:rsidRPr="002C3D72" w:rsidRDefault="00184624" w:rsidP="008553B2">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Izmjene i dopune</w:t>
      </w:r>
      <w:r w:rsidR="008553B2">
        <w:rPr>
          <w:rFonts w:ascii="Times New Roman" w:eastAsia="Times New Roman" w:hAnsi="Times New Roman" w:cs="Times New Roman"/>
          <w:color w:val="000000"/>
          <w:sz w:val="24"/>
          <w:szCs w:val="24"/>
          <w:lang w:eastAsia="hr-HR"/>
        </w:rPr>
        <w:t xml:space="preserve"> Proračun</w:t>
      </w:r>
      <w:r>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Općine Sveti Petar Orehovec</w:t>
      </w:r>
      <w:r w:rsidR="00B902CF" w:rsidRPr="00FB5EAB">
        <w:rPr>
          <w:rFonts w:ascii="Times New Roman" w:eastAsia="Times New Roman" w:hAnsi="Times New Roman" w:cs="Times New Roman"/>
          <w:color w:val="000000"/>
          <w:sz w:val="24"/>
          <w:szCs w:val="24"/>
          <w:lang w:eastAsia="hr-HR"/>
        </w:rPr>
        <w:t xml:space="preserve"> za 20</w:t>
      </w:r>
      <w:r w:rsidR="00950D51" w:rsidRPr="00FB5EAB">
        <w:rPr>
          <w:rFonts w:ascii="Times New Roman" w:eastAsia="Times New Roman" w:hAnsi="Times New Roman" w:cs="Times New Roman"/>
          <w:color w:val="000000"/>
          <w:sz w:val="24"/>
          <w:szCs w:val="24"/>
          <w:lang w:eastAsia="hr-HR"/>
        </w:rPr>
        <w:t>2</w:t>
      </w:r>
      <w:r w:rsidR="00853DB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xml:space="preserve">. </w:t>
      </w:r>
      <w:r w:rsidR="001B5E33">
        <w:rPr>
          <w:rFonts w:ascii="Times New Roman" w:eastAsia="Times New Roman" w:hAnsi="Times New Roman" w:cs="Times New Roman"/>
          <w:color w:val="000000"/>
          <w:sz w:val="24"/>
          <w:szCs w:val="24"/>
          <w:lang w:eastAsia="hr-HR"/>
        </w:rPr>
        <w:t>g</w:t>
      </w:r>
      <w:r>
        <w:rPr>
          <w:rFonts w:ascii="Times New Roman" w:eastAsia="Times New Roman" w:hAnsi="Times New Roman" w:cs="Times New Roman"/>
          <w:color w:val="000000"/>
          <w:sz w:val="24"/>
          <w:szCs w:val="24"/>
          <w:lang w:eastAsia="hr-HR"/>
        </w:rPr>
        <w:t>odinu sastoje</w:t>
      </w:r>
      <w:r w:rsidR="004E7E0D" w:rsidRPr="00FB5EAB">
        <w:rPr>
          <w:rFonts w:ascii="Times New Roman" w:eastAsia="Times New Roman" w:hAnsi="Times New Roman" w:cs="Times New Roman"/>
          <w:color w:val="000000"/>
          <w:sz w:val="24"/>
          <w:szCs w:val="24"/>
          <w:lang w:eastAsia="hr-HR"/>
        </w:rPr>
        <w:t xml:space="preserve"> se od općeg dijela</w:t>
      </w:r>
      <w:r w:rsidR="002C3D72">
        <w:rPr>
          <w:rFonts w:ascii="Times New Roman" w:eastAsia="Times New Roman" w:hAnsi="Times New Roman" w:cs="Times New Roman"/>
          <w:color w:val="000000"/>
          <w:sz w:val="24"/>
          <w:szCs w:val="24"/>
          <w:lang w:eastAsia="hr-HR"/>
        </w:rPr>
        <w:t>, posebnog dijela i obrazloženja Proračuna. Opći dio Proračuna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s</w:t>
      </w:r>
      <w:r w:rsidR="00EB66D2" w:rsidRPr="00FB5EAB">
        <w:rPr>
          <w:rFonts w:ascii="Times New Roman" w:eastAsia="Times New Roman" w:hAnsi="Times New Roman" w:cs="Times New Roman"/>
          <w:color w:val="000000"/>
          <w:sz w:val="24"/>
          <w:szCs w:val="24"/>
          <w:lang w:eastAsia="hr-HR"/>
        </w:rPr>
        <w:t>ažetak</w:t>
      </w:r>
      <w:r w:rsidR="002C3D72">
        <w:rPr>
          <w:rFonts w:ascii="Times New Roman" w:eastAsia="Times New Roman" w:hAnsi="Times New Roman" w:cs="Times New Roman"/>
          <w:color w:val="000000"/>
          <w:sz w:val="24"/>
          <w:szCs w:val="24"/>
          <w:lang w:eastAsia="hr-HR"/>
        </w:rPr>
        <w:t>a</w:t>
      </w:r>
      <w:r w:rsidR="00EB66D2" w:rsidRPr="00FB5EAB">
        <w:rPr>
          <w:rFonts w:ascii="Times New Roman" w:eastAsia="Times New Roman" w:hAnsi="Times New Roman" w:cs="Times New Roman"/>
          <w:color w:val="000000"/>
          <w:sz w:val="24"/>
          <w:szCs w:val="24"/>
          <w:lang w:eastAsia="hr-HR"/>
        </w:rPr>
        <w:t xml:space="preserve"> </w:t>
      </w:r>
      <w:r w:rsidR="004E7E0D" w:rsidRPr="00FB5EAB">
        <w:rPr>
          <w:rFonts w:ascii="Times New Roman" w:eastAsia="Times New Roman" w:hAnsi="Times New Roman" w:cs="Times New Roman"/>
          <w:color w:val="000000"/>
          <w:sz w:val="24"/>
          <w:szCs w:val="24"/>
          <w:lang w:eastAsia="hr-HR"/>
        </w:rPr>
        <w:t>Račun</w:t>
      </w:r>
      <w:r w:rsidR="00EB66D2" w:rsidRPr="00FB5EAB">
        <w:rPr>
          <w:rFonts w:ascii="Times New Roman" w:eastAsia="Times New Roman" w:hAnsi="Times New Roman" w:cs="Times New Roman"/>
          <w:color w:val="000000"/>
          <w:sz w:val="24"/>
          <w:szCs w:val="24"/>
          <w:lang w:eastAsia="hr-HR"/>
        </w:rPr>
        <w:t>a prihoda i rashoda i</w:t>
      </w:r>
      <w:r w:rsidR="004E7E0D" w:rsidRPr="00FB5EAB">
        <w:rPr>
          <w:rFonts w:ascii="Times New Roman" w:eastAsia="Times New Roman" w:hAnsi="Times New Roman" w:cs="Times New Roman"/>
          <w:color w:val="000000"/>
          <w:sz w:val="24"/>
          <w:szCs w:val="24"/>
          <w:lang w:eastAsia="hr-HR"/>
        </w:rPr>
        <w:t xml:space="preserve"> Račun</w:t>
      </w:r>
      <w:r w:rsidR="00EB66D2" w:rsidRPr="00FB5EAB">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financiranja</w:t>
      </w:r>
      <w:r w:rsidR="00EB66D2" w:rsidRPr="00FB5EAB">
        <w:rPr>
          <w:rFonts w:ascii="Times New Roman" w:eastAsia="Times New Roman" w:hAnsi="Times New Roman" w:cs="Times New Roman"/>
          <w:color w:val="000000"/>
          <w:sz w:val="24"/>
          <w:szCs w:val="24"/>
          <w:lang w:eastAsia="hr-HR"/>
        </w:rPr>
        <w:t>, Računa prihoda i rashoda i Računa financiranja</w:t>
      </w:r>
      <w:r w:rsidR="002C3D72">
        <w:rPr>
          <w:rFonts w:ascii="Times New Roman" w:eastAsia="Times New Roman" w:hAnsi="Times New Roman" w:cs="Times New Roman"/>
          <w:color w:val="000000"/>
          <w:sz w:val="24"/>
          <w:szCs w:val="24"/>
          <w:lang w:eastAsia="hr-HR"/>
        </w:rPr>
        <w:t>. P</w:t>
      </w:r>
      <w:r w:rsidR="004E7E0D" w:rsidRPr="00FB5EAB">
        <w:rPr>
          <w:rFonts w:ascii="Times New Roman" w:eastAsia="Times New Roman" w:hAnsi="Times New Roman" w:cs="Times New Roman"/>
          <w:color w:val="000000"/>
          <w:sz w:val="24"/>
          <w:szCs w:val="24"/>
          <w:lang w:eastAsia="hr-HR"/>
        </w:rPr>
        <w:t>osebn</w:t>
      </w:r>
      <w:r w:rsidR="002C3D72">
        <w:rPr>
          <w:rFonts w:ascii="Times New Roman" w:eastAsia="Times New Roman" w:hAnsi="Times New Roman" w:cs="Times New Roman"/>
          <w:color w:val="000000"/>
          <w:sz w:val="24"/>
          <w:szCs w:val="24"/>
          <w:lang w:eastAsia="hr-HR"/>
        </w:rPr>
        <w:t>i dio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 xml:space="preserve"> plana </w:t>
      </w:r>
      <w:r w:rsidR="004E7E0D" w:rsidRPr="00FB5EAB">
        <w:rPr>
          <w:rFonts w:ascii="Times New Roman" w:eastAsia="Times New Roman" w:hAnsi="Times New Roman" w:cs="Times New Roman"/>
          <w:color w:val="000000"/>
          <w:sz w:val="24"/>
          <w:szCs w:val="24"/>
          <w:lang w:eastAsia="hr-HR"/>
        </w:rPr>
        <w:t>Rashod</w:t>
      </w:r>
      <w:r w:rsidR="002C3D72">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i izd</w:t>
      </w:r>
      <w:r w:rsidR="002C3D72">
        <w:rPr>
          <w:rFonts w:ascii="Times New Roman" w:eastAsia="Times New Roman" w:hAnsi="Times New Roman" w:cs="Times New Roman"/>
          <w:color w:val="000000"/>
          <w:sz w:val="24"/>
          <w:szCs w:val="24"/>
          <w:lang w:eastAsia="hr-HR"/>
        </w:rPr>
        <w:t>ataka</w:t>
      </w:r>
      <w:r w:rsidR="004E7E0D" w:rsidRPr="00FB5EAB">
        <w:rPr>
          <w:rFonts w:ascii="Times New Roman" w:eastAsia="Times New Roman" w:hAnsi="Times New Roman" w:cs="Times New Roman"/>
          <w:color w:val="000000"/>
          <w:sz w:val="24"/>
          <w:szCs w:val="24"/>
          <w:lang w:eastAsia="hr-HR"/>
        </w:rPr>
        <w:t xml:space="preserve"> koji se </w:t>
      </w:r>
      <w:r w:rsidR="002C3D72">
        <w:rPr>
          <w:rFonts w:ascii="Times New Roman" w:eastAsia="Times New Roman" w:hAnsi="Times New Roman" w:cs="Times New Roman"/>
          <w:color w:val="000000"/>
          <w:sz w:val="24"/>
          <w:szCs w:val="24"/>
          <w:lang w:eastAsia="hr-HR"/>
        </w:rPr>
        <w:t>o</w:t>
      </w:r>
      <w:r w:rsidR="004E7E0D" w:rsidRPr="00FB5EAB">
        <w:rPr>
          <w:rFonts w:ascii="Times New Roman" w:eastAsia="Times New Roman" w:hAnsi="Times New Roman" w:cs="Times New Roman"/>
          <w:color w:val="000000"/>
          <w:sz w:val="24"/>
          <w:szCs w:val="24"/>
          <w:lang w:eastAsia="hr-HR"/>
        </w:rPr>
        <w:t>dnose na razvojne progr</w:t>
      </w:r>
      <w:r w:rsidR="00EB66D2" w:rsidRPr="00FB5EAB">
        <w:rPr>
          <w:rFonts w:ascii="Times New Roman" w:eastAsia="Times New Roman" w:hAnsi="Times New Roman" w:cs="Times New Roman"/>
          <w:color w:val="000000"/>
          <w:sz w:val="24"/>
          <w:szCs w:val="24"/>
          <w:lang w:eastAsia="hr-HR"/>
        </w:rPr>
        <w:t xml:space="preserve">ame naredne godine na razini </w:t>
      </w:r>
      <w:r w:rsidR="004E7E0D" w:rsidRPr="00FB5EAB">
        <w:rPr>
          <w:rFonts w:ascii="Times New Roman" w:eastAsia="Times New Roman" w:hAnsi="Times New Roman" w:cs="Times New Roman"/>
          <w:color w:val="000000"/>
          <w:sz w:val="24"/>
          <w:szCs w:val="24"/>
          <w:lang w:eastAsia="hr-HR"/>
        </w:rPr>
        <w:t>s</w:t>
      </w:r>
      <w:r>
        <w:rPr>
          <w:rFonts w:ascii="Times New Roman" w:eastAsia="Times New Roman" w:hAnsi="Times New Roman" w:cs="Times New Roman"/>
          <w:color w:val="000000"/>
          <w:sz w:val="24"/>
          <w:szCs w:val="24"/>
          <w:lang w:eastAsia="hr-HR"/>
        </w:rPr>
        <w:t>kupine ekonomske klasifikacije.</w:t>
      </w:r>
    </w:p>
    <w:p w14:paraId="45AC4882" w14:textId="5283CB5F" w:rsidR="002C3D72" w:rsidRPr="00FB5EAB" w:rsidRDefault="00EB66D2" w:rsidP="002C3D72">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Proračun Općine je i konsolidirani proračun koji sadrži sve prihode i rashode Dječjeg vrtića Mali Petar.</w:t>
      </w:r>
      <w:r w:rsidR="002C3D72">
        <w:rPr>
          <w:rFonts w:ascii="Times New Roman" w:eastAsia="Times New Roman" w:hAnsi="Times New Roman" w:cs="Times New Roman"/>
          <w:color w:val="000000"/>
          <w:sz w:val="24"/>
          <w:szCs w:val="24"/>
          <w:lang w:eastAsia="hr-HR"/>
        </w:rPr>
        <w:t xml:space="preserve"> Prihodi i primici te rashodi i izdaci dječjeg vrtića Mali Petar planirani su u iznosu od </w:t>
      </w:r>
      <w:r w:rsidR="00FA39F7">
        <w:rPr>
          <w:rFonts w:ascii="Times New Roman" w:eastAsia="Times New Roman" w:hAnsi="Times New Roman" w:cs="Times New Roman"/>
          <w:color w:val="000000"/>
          <w:sz w:val="24"/>
          <w:szCs w:val="24"/>
          <w:lang w:eastAsia="hr-HR"/>
        </w:rPr>
        <w:t>7</w:t>
      </w:r>
      <w:r w:rsidR="00B677B8">
        <w:rPr>
          <w:rFonts w:ascii="Times New Roman" w:eastAsia="Times New Roman" w:hAnsi="Times New Roman" w:cs="Times New Roman"/>
          <w:color w:val="000000"/>
          <w:sz w:val="24"/>
          <w:szCs w:val="24"/>
          <w:lang w:eastAsia="hr-HR"/>
        </w:rPr>
        <w:t>46</w:t>
      </w:r>
      <w:r w:rsidR="00FA39F7">
        <w:rPr>
          <w:rFonts w:ascii="Times New Roman" w:eastAsia="Times New Roman" w:hAnsi="Times New Roman" w:cs="Times New Roman"/>
          <w:color w:val="000000"/>
          <w:sz w:val="24"/>
          <w:szCs w:val="24"/>
          <w:lang w:eastAsia="hr-HR"/>
        </w:rPr>
        <w:t>.</w:t>
      </w:r>
      <w:r w:rsidR="00B677B8">
        <w:rPr>
          <w:rFonts w:ascii="Times New Roman" w:eastAsia="Times New Roman" w:hAnsi="Times New Roman" w:cs="Times New Roman"/>
          <w:color w:val="000000"/>
          <w:sz w:val="24"/>
          <w:szCs w:val="24"/>
          <w:lang w:eastAsia="hr-HR"/>
        </w:rPr>
        <w:t>6</w:t>
      </w:r>
      <w:r w:rsidR="00FA39F7">
        <w:rPr>
          <w:rFonts w:ascii="Times New Roman" w:eastAsia="Times New Roman" w:hAnsi="Times New Roman" w:cs="Times New Roman"/>
          <w:color w:val="000000"/>
          <w:sz w:val="24"/>
          <w:szCs w:val="24"/>
          <w:lang w:eastAsia="hr-HR"/>
        </w:rPr>
        <w:t>00,00</w:t>
      </w:r>
      <w:r w:rsidR="002C3D72">
        <w:rPr>
          <w:rFonts w:ascii="Times New Roman" w:eastAsia="Times New Roman" w:hAnsi="Times New Roman" w:cs="Times New Roman"/>
          <w:color w:val="000000"/>
          <w:sz w:val="24"/>
          <w:szCs w:val="24"/>
          <w:lang w:eastAsia="hr-HR"/>
        </w:rPr>
        <w:t xml:space="preserve"> eura, od čega su prihodi od Općine planirani u iznosu od </w:t>
      </w:r>
      <w:r w:rsidR="00826892">
        <w:rPr>
          <w:rFonts w:ascii="Times New Roman" w:eastAsia="Times New Roman" w:hAnsi="Times New Roman" w:cs="Times New Roman"/>
          <w:color w:val="000000"/>
          <w:sz w:val="24"/>
          <w:szCs w:val="24"/>
          <w:lang w:eastAsia="hr-HR"/>
        </w:rPr>
        <w:t>5</w:t>
      </w:r>
      <w:r w:rsidR="00CA106C">
        <w:rPr>
          <w:rFonts w:ascii="Times New Roman" w:eastAsia="Times New Roman" w:hAnsi="Times New Roman" w:cs="Times New Roman"/>
          <w:color w:val="000000"/>
          <w:sz w:val="24"/>
          <w:szCs w:val="24"/>
          <w:lang w:eastAsia="hr-HR"/>
        </w:rPr>
        <w:t>76</w:t>
      </w:r>
      <w:r w:rsidR="00826892">
        <w:rPr>
          <w:rFonts w:ascii="Times New Roman" w:eastAsia="Times New Roman" w:hAnsi="Times New Roman" w:cs="Times New Roman"/>
          <w:color w:val="000000"/>
          <w:sz w:val="24"/>
          <w:szCs w:val="24"/>
          <w:lang w:eastAsia="hr-HR"/>
        </w:rPr>
        <w:t>.</w:t>
      </w:r>
      <w:r w:rsidR="00CA106C">
        <w:rPr>
          <w:rFonts w:ascii="Times New Roman" w:eastAsia="Times New Roman" w:hAnsi="Times New Roman" w:cs="Times New Roman"/>
          <w:color w:val="000000"/>
          <w:sz w:val="24"/>
          <w:szCs w:val="24"/>
          <w:lang w:eastAsia="hr-HR"/>
        </w:rPr>
        <w:t>15</w:t>
      </w:r>
      <w:r w:rsidR="00826892">
        <w:rPr>
          <w:rFonts w:ascii="Times New Roman" w:eastAsia="Times New Roman" w:hAnsi="Times New Roman" w:cs="Times New Roman"/>
          <w:color w:val="000000"/>
          <w:sz w:val="24"/>
          <w:szCs w:val="24"/>
          <w:lang w:eastAsia="hr-HR"/>
        </w:rPr>
        <w:t>0,00</w:t>
      </w:r>
      <w:r w:rsidR="002C3D72">
        <w:rPr>
          <w:rFonts w:ascii="Times New Roman" w:eastAsia="Times New Roman" w:hAnsi="Times New Roman" w:cs="Times New Roman"/>
          <w:color w:val="000000"/>
          <w:sz w:val="24"/>
          <w:szCs w:val="24"/>
          <w:lang w:eastAsia="hr-HR"/>
        </w:rPr>
        <w:t xml:space="preserve"> eura.</w:t>
      </w:r>
    </w:p>
    <w:p w14:paraId="4B49646B" w14:textId="7D05867F" w:rsidR="00883FAF" w:rsidRPr="00FB5EAB" w:rsidRDefault="00184624" w:rsidP="001238A2">
      <w:pPr>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CA106C">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I. Izmjenama i dopunama</w:t>
      </w:r>
      <w:r w:rsidR="001238A2">
        <w:rPr>
          <w:rFonts w:ascii="Times New Roman" w:eastAsia="Times New Roman" w:hAnsi="Times New Roman" w:cs="Times New Roman"/>
          <w:color w:val="000000"/>
          <w:sz w:val="24"/>
          <w:szCs w:val="24"/>
          <w:lang w:eastAsia="hr-HR"/>
        </w:rPr>
        <w:t xml:space="preserve"> Proračuna</w:t>
      </w:r>
      <w:r>
        <w:rPr>
          <w:rFonts w:ascii="Times New Roman" w:eastAsia="Times New Roman" w:hAnsi="Times New Roman" w:cs="Times New Roman"/>
          <w:color w:val="000000"/>
          <w:sz w:val="24"/>
          <w:szCs w:val="24"/>
          <w:lang w:eastAsia="hr-HR"/>
        </w:rPr>
        <w:t xml:space="preserve"> </w:t>
      </w:r>
      <w:r w:rsidR="001238A2">
        <w:rPr>
          <w:rFonts w:ascii="Times New Roman" w:eastAsia="Times New Roman" w:hAnsi="Times New Roman" w:cs="Times New Roman"/>
          <w:color w:val="000000"/>
          <w:sz w:val="24"/>
          <w:szCs w:val="24"/>
          <w:lang w:eastAsia="hr-HR"/>
        </w:rPr>
        <w:t>p</w:t>
      </w:r>
      <w:r>
        <w:rPr>
          <w:rFonts w:ascii="Times New Roman" w:eastAsia="Times New Roman" w:hAnsi="Times New Roman" w:cs="Times New Roman"/>
          <w:color w:val="000000"/>
          <w:sz w:val="24"/>
          <w:szCs w:val="24"/>
          <w:lang w:eastAsia="hr-HR"/>
        </w:rPr>
        <w:t>rihodi</w:t>
      </w:r>
      <w:r w:rsidR="00883FAF" w:rsidRPr="00FB5EAB">
        <w:rPr>
          <w:rFonts w:ascii="Times New Roman" w:eastAsia="Times New Roman" w:hAnsi="Times New Roman" w:cs="Times New Roman"/>
          <w:color w:val="000000"/>
          <w:sz w:val="24"/>
          <w:szCs w:val="24"/>
          <w:lang w:eastAsia="hr-HR"/>
        </w:rPr>
        <w:t xml:space="preserve"> planirani su u iznosu od </w:t>
      </w:r>
      <w:r w:rsidR="00986D80">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w:t>
      </w:r>
      <w:r w:rsidR="00986D80">
        <w:rPr>
          <w:rFonts w:ascii="Times New Roman" w:eastAsia="Times New Roman" w:hAnsi="Times New Roman" w:cs="Times New Roman"/>
          <w:color w:val="000000"/>
          <w:sz w:val="24"/>
          <w:szCs w:val="24"/>
          <w:lang w:eastAsia="hr-HR"/>
        </w:rPr>
        <w:t>535</w:t>
      </w:r>
      <w:r>
        <w:rPr>
          <w:rFonts w:ascii="Times New Roman" w:eastAsia="Times New Roman" w:hAnsi="Times New Roman" w:cs="Times New Roman"/>
          <w:color w:val="000000"/>
          <w:sz w:val="24"/>
          <w:szCs w:val="24"/>
          <w:lang w:eastAsia="hr-HR"/>
        </w:rPr>
        <w:t>.</w:t>
      </w:r>
      <w:r w:rsidR="00986D80">
        <w:rPr>
          <w:rFonts w:ascii="Times New Roman" w:eastAsia="Times New Roman" w:hAnsi="Times New Roman" w:cs="Times New Roman"/>
          <w:color w:val="000000"/>
          <w:sz w:val="24"/>
          <w:szCs w:val="24"/>
          <w:lang w:eastAsia="hr-HR"/>
        </w:rPr>
        <w:t>186</w:t>
      </w:r>
      <w:r>
        <w:rPr>
          <w:rFonts w:ascii="Times New Roman" w:eastAsia="Times New Roman" w:hAnsi="Times New Roman" w:cs="Times New Roman"/>
          <w:color w:val="000000"/>
          <w:sz w:val="24"/>
          <w:szCs w:val="24"/>
          <w:lang w:eastAsia="hr-HR"/>
        </w:rPr>
        <w:t>,00</w:t>
      </w:r>
      <w:r w:rsidR="003C646F">
        <w:rPr>
          <w:rFonts w:ascii="Times New Roman" w:eastAsia="Times New Roman" w:hAnsi="Times New Roman" w:cs="Times New Roman"/>
          <w:color w:val="000000"/>
          <w:sz w:val="24"/>
          <w:szCs w:val="24"/>
          <w:lang w:eastAsia="hr-HR"/>
        </w:rPr>
        <w:t xml:space="preserve"> EUR</w:t>
      </w:r>
      <w:r w:rsidR="00883FAF" w:rsidRPr="00FB5EAB">
        <w:rPr>
          <w:rFonts w:ascii="Times New Roman" w:eastAsia="Times New Roman" w:hAnsi="Times New Roman" w:cs="Times New Roman"/>
          <w:color w:val="000000"/>
          <w:sz w:val="24"/>
          <w:szCs w:val="24"/>
          <w:lang w:eastAsia="hr-HR"/>
        </w:rPr>
        <w:t xml:space="preserve">, od čega su prihodi poslovanja </w:t>
      </w:r>
      <w:r w:rsidR="00986D80">
        <w:rPr>
          <w:rFonts w:ascii="Times New Roman" w:eastAsia="Times New Roman" w:hAnsi="Times New Roman" w:cs="Times New Roman"/>
          <w:color w:val="000000"/>
          <w:sz w:val="24"/>
          <w:szCs w:val="24"/>
          <w:lang w:eastAsia="hr-HR"/>
        </w:rPr>
        <w:t>3.533.186,00</w:t>
      </w:r>
      <w:r w:rsidR="003C646F">
        <w:rPr>
          <w:rFonts w:ascii="Times New Roman" w:eastAsia="Times New Roman" w:hAnsi="Times New Roman" w:cs="Times New Roman"/>
          <w:color w:val="000000"/>
          <w:sz w:val="24"/>
          <w:szCs w:val="24"/>
          <w:lang w:eastAsia="hr-HR"/>
        </w:rPr>
        <w:t xml:space="preserve"> EUR</w:t>
      </w:r>
      <w:r w:rsidR="00883FAF" w:rsidRPr="00FB5EAB">
        <w:rPr>
          <w:rFonts w:ascii="Times New Roman" w:eastAsia="Times New Roman" w:hAnsi="Times New Roman" w:cs="Times New Roman"/>
          <w:color w:val="000000"/>
          <w:sz w:val="24"/>
          <w:szCs w:val="24"/>
          <w:lang w:eastAsia="hr-HR"/>
        </w:rPr>
        <w:t xml:space="preserve">, a prihodi od prodaje nefinancijske imovine </w:t>
      </w:r>
      <w:r w:rsidR="00986D80">
        <w:rPr>
          <w:rFonts w:ascii="Times New Roman" w:eastAsia="Times New Roman" w:hAnsi="Times New Roman" w:cs="Times New Roman"/>
          <w:color w:val="000000"/>
          <w:sz w:val="24"/>
          <w:szCs w:val="24"/>
          <w:lang w:eastAsia="hr-HR"/>
        </w:rPr>
        <w:t>2</w:t>
      </w:r>
      <w:r w:rsidR="00EE044C">
        <w:rPr>
          <w:rFonts w:ascii="Times New Roman" w:eastAsia="Times New Roman" w:hAnsi="Times New Roman" w:cs="Times New Roman"/>
          <w:color w:val="000000"/>
          <w:sz w:val="24"/>
          <w:szCs w:val="24"/>
          <w:lang w:eastAsia="hr-HR"/>
        </w:rPr>
        <w:t>.000</w:t>
      </w:r>
      <w:r w:rsidR="003C646F">
        <w:rPr>
          <w:rFonts w:ascii="Times New Roman" w:eastAsia="Times New Roman" w:hAnsi="Times New Roman" w:cs="Times New Roman"/>
          <w:color w:val="000000"/>
          <w:sz w:val="24"/>
          <w:szCs w:val="24"/>
          <w:lang w:eastAsia="hr-HR"/>
        </w:rPr>
        <w:t>,00 EUR</w:t>
      </w:r>
      <w:r w:rsidR="00883FAF" w:rsidRPr="00FB5EAB">
        <w:rPr>
          <w:rFonts w:ascii="Times New Roman" w:eastAsia="Times New Roman" w:hAnsi="Times New Roman" w:cs="Times New Roman"/>
          <w:color w:val="000000"/>
          <w:sz w:val="24"/>
          <w:szCs w:val="24"/>
          <w:lang w:eastAsia="hr-HR"/>
        </w:rPr>
        <w:t>.</w:t>
      </w:r>
      <w:r w:rsidR="00D7538D" w:rsidRPr="00FB5EAB">
        <w:rPr>
          <w:rFonts w:ascii="Times New Roman" w:eastAsia="Times New Roman" w:hAnsi="Times New Roman" w:cs="Times New Roman"/>
          <w:color w:val="000000"/>
          <w:sz w:val="24"/>
          <w:szCs w:val="24"/>
          <w:lang w:eastAsia="hr-HR"/>
        </w:rPr>
        <w:t xml:space="preserve"> </w:t>
      </w:r>
    </w:p>
    <w:p w14:paraId="105CAFE6" w14:textId="77777777" w:rsidR="00B87431" w:rsidRPr="00FB5EAB" w:rsidRDefault="00B87431" w:rsidP="00B8743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I. PRIHODI I PRIMICI </w:t>
      </w:r>
    </w:p>
    <w:p w14:paraId="15B0881A" w14:textId="77777777" w:rsidR="00B87431" w:rsidRPr="00FB5EAB" w:rsidRDefault="00B87431" w:rsidP="00883FAF">
      <w:pPr>
        <w:ind w:firstLine="708"/>
        <w:jc w:val="both"/>
        <w:rPr>
          <w:rFonts w:ascii="Times New Roman" w:eastAsia="Times New Roman" w:hAnsi="Times New Roman" w:cs="Times New Roman"/>
          <w:color w:val="000000"/>
          <w:sz w:val="24"/>
          <w:szCs w:val="24"/>
          <w:lang w:eastAsia="hr-HR"/>
        </w:rPr>
      </w:pPr>
    </w:p>
    <w:p w14:paraId="17179B07" w14:textId="0593ED52"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poreza</w:t>
      </w:r>
      <w:r w:rsidR="00184624">
        <w:rPr>
          <w:rFonts w:ascii="Times New Roman" w:hAnsi="Times New Roman" w:cs="Times New Roman"/>
          <w:sz w:val="24"/>
          <w:szCs w:val="24"/>
        </w:rPr>
        <w:t xml:space="preserve"> </w:t>
      </w:r>
      <w:r w:rsidR="00FF7CEF">
        <w:rPr>
          <w:rFonts w:ascii="Times New Roman" w:hAnsi="Times New Roman" w:cs="Times New Roman"/>
          <w:sz w:val="24"/>
          <w:szCs w:val="24"/>
        </w:rPr>
        <w:t>smanjeni</w:t>
      </w:r>
      <w:r w:rsidR="00184624">
        <w:rPr>
          <w:rFonts w:ascii="Times New Roman" w:hAnsi="Times New Roman" w:cs="Times New Roman"/>
          <w:sz w:val="24"/>
          <w:szCs w:val="24"/>
        </w:rPr>
        <w:t xml:space="preserve"> su I</w:t>
      </w:r>
      <w:r w:rsidR="00807415">
        <w:rPr>
          <w:rFonts w:ascii="Times New Roman" w:hAnsi="Times New Roman" w:cs="Times New Roman"/>
          <w:sz w:val="24"/>
          <w:szCs w:val="24"/>
        </w:rPr>
        <w:t>I</w:t>
      </w:r>
      <w:r w:rsidR="00184624">
        <w:rPr>
          <w:rFonts w:ascii="Times New Roman" w:hAnsi="Times New Roman" w:cs="Times New Roman"/>
          <w:sz w:val="24"/>
          <w:szCs w:val="24"/>
        </w:rPr>
        <w:t xml:space="preserve">. Izmjenama i dopunama Proračuna Općine Sveti Petar Orehovec za </w:t>
      </w:r>
      <w:r w:rsidR="00E36188">
        <w:rPr>
          <w:rFonts w:ascii="Times New Roman" w:hAnsi="Times New Roman" w:cs="Times New Roman"/>
          <w:sz w:val="24"/>
          <w:szCs w:val="24"/>
        </w:rPr>
        <w:t>157</w:t>
      </w:r>
      <w:r w:rsidR="00184624">
        <w:rPr>
          <w:rFonts w:ascii="Times New Roman" w:hAnsi="Times New Roman" w:cs="Times New Roman"/>
          <w:sz w:val="24"/>
          <w:szCs w:val="24"/>
        </w:rPr>
        <w:t>.</w:t>
      </w:r>
      <w:r w:rsidR="00E36188">
        <w:rPr>
          <w:rFonts w:ascii="Times New Roman" w:hAnsi="Times New Roman" w:cs="Times New Roman"/>
          <w:sz w:val="24"/>
          <w:szCs w:val="24"/>
        </w:rPr>
        <w:t>494</w:t>
      </w:r>
      <w:r w:rsidR="00184624">
        <w:rPr>
          <w:rFonts w:ascii="Times New Roman" w:hAnsi="Times New Roman" w:cs="Times New Roman"/>
          <w:sz w:val="24"/>
          <w:szCs w:val="24"/>
        </w:rPr>
        <w:t>,00</w:t>
      </w:r>
      <w:r w:rsidR="003C646F">
        <w:rPr>
          <w:rFonts w:ascii="Times New Roman" w:hAnsi="Times New Roman" w:cs="Times New Roman"/>
          <w:sz w:val="24"/>
          <w:szCs w:val="24"/>
        </w:rPr>
        <w:t xml:space="preserve"> EUR</w:t>
      </w:r>
      <w:r w:rsidR="00184624">
        <w:rPr>
          <w:rFonts w:ascii="Times New Roman" w:hAnsi="Times New Roman" w:cs="Times New Roman"/>
          <w:sz w:val="24"/>
          <w:szCs w:val="24"/>
        </w:rPr>
        <w:t xml:space="preserve"> te sada iznose 1.</w:t>
      </w:r>
      <w:r w:rsidR="00FC3251">
        <w:rPr>
          <w:rFonts w:ascii="Times New Roman" w:hAnsi="Times New Roman" w:cs="Times New Roman"/>
          <w:sz w:val="24"/>
          <w:szCs w:val="24"/>
        </w:rPr>
        <w:t>024</w:t>
      </w:r>
      <w:r w:rsidR="00184624">
        <w:rPr>
          <w:rFonts w:ascii="Times New Roman" w:hAnsi="Times New Roman" w:cs="Times New Roman"/>
          <w:sz w:val="24"/>
          <w:szCs w:val="24"/>
        </w:rPr>
        <w:t>.</w:t>
      </w:r>
      <w:r w:rsidR="00FC3251">
        <w:rPr>
          <w:rFonts w:ascii="Times New Roman" w:hAnsi="Times New Roman" w:cs="Times New Roman"/>
          <w:sz w:val="24"/>
          <w:szCs w:val="24"/>
        </w:rPr>
        <w:t>606</w:t>
      </w:r>
      <w:r w:rsidR="00184624">
        <w:rPr>
          <w:rFonts w:ascii="Times New Roman" w:hAnsi="Times New Roman" w:cs="Times New Roman"/>
          <w:sz w:val="24"/>
          <w:szCs w:val="24"/>
        </w:rPr>
        <w:t>,00 EUR</w:t>
      </w:r>
      <w:r w:rsidR="00A65D77" w:rsidRPr="00FB5EAB">
        <w:rPr>
          <w:rFonts w:ascii="Times New Roman" w:hAnsi="Times New Roman" w:cs="Times New Roman"/>
          <w:sz w:val="24"/>
          <w:szCs w:val="24"/>
        </w:rPr>
        <w:t xml:space="preserve">, a najveći </w:t>
      </w:r>
      <w:r w:rsidRPr="00FB5EAB">
        <w:rPr>
          <w:rFonts w:ascii="Times New Roman" w:hAnsi="Times New Roman" w:cs="Times New Roman"/>
          <w:sz w:val="24"/>
          <w:szCs w:val="24"/>
        </w:rPr>
        <w:t>dio predstavlja prihod od poreza i prireza na dohodak.</w:t>
      </w:r>
      <w:r w:rsidR="00EB66D2" w:rsidRPr="00FB5EAB">
        <w:rPr>
          <w:rFonts w:ascii="Times New Roman" w:hAnsi="Times New Roman" w:cs="Times New Roman"/>
          <w:sz w:val="24"/>
          <w:szCs w:val="24"/>
        </w:rPr>
        <w:t xml:space="preserve"> Osim poreza i prireza na dohodak porezni prihodi su </w:t>
      </w:r>
      <w:r w:rsidR="00AB05BC" w:rsidRPr="00FB5EAB">
        <w:rPr>
          <w:rFonts w:ascii="Times New Roman" w:hAnsi="Times New Roman" w:cs="Times New Roman"/>
          <w:sz w:val="24"/>
          <w:szCs w:val="24"/>
        </w:rPr>
        <w:t>i porezi na imovinu te porezi na robu i usluge.</w:t>
      </w:r>
      <w:r w:rsidRPr="00FB5EAB">
        <w:rPr>
          <w:rFonts w:ascii="Times New Roman" w:hAnsi="Times New Roman" w:cs="Times New Roman"/>
          <w:sz w:val="24"/>
          <w:szCs w:val="24"/>
        </w:rPr>
        <w:t xml:space="preserve"> </w:t>
      </w:r>
    </w:p>
    <w:p w14:paraId="58C569D2" w14:textId="4A24CA85" w:rsidR="004570D6"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pomoći subjekata unutar općeg proračuna </w:t>
      </w:r>
      <w:r w:rsidR="00184624">
        <w:rPr>
          <w:rFonts w:ascii="Times New Roman" w:hAnsi="Times New Roman" w:cs="Times New Roman"/>
          <w:sz w:val="24"/>
          <w:szCs w:val="24"/>
        </w:rPr>
        <w:t>novim planom iznose</w:t>
      </w:r>
      <w:r w:rsidR="00A65D77" w:rsidRPr="00FB5EAB">
        <w:rPr>
          <w:rFonts w:ascii="Times New Roman" w:hAnsi="Times New Roman" w:cs="Times New Roman"/>
          <w:sz w:val="24"/>
          <w:szCs w:val="24"/>
        </w:rPr>
        <w:t xml:space="preserve"> </w:t>
      </w:r>
      <w:r w:rsidR="00184624">
        <w:rPr>
          <w:rFonts w:ascii="Times New Roman" w:hAnsi="Times New Roman" w:cs="Times New Roman"/>
          <w:sz w:val="24"/>
          <w:szCs w:val="24"/>
        </w:rPr>
        <w:t>2.</w:t>
      </w:r>
      <w:r w:rsidR="00FC3251">
        <w:rPr>
          <w:rFonts w:ascii="Times New Roman" w:hAnsi="Times New Roman" w:cs="Times New Roman"/>
          <w:sz w:val="24"/>
          <w:szCs w:val="24"/>
        </w:rPr>
        <w:t>241.700</w:t>
      </w:r>
      <w:r w:rsidR="003C646F">
        <w:rPr>
          <w:rFonts w:ascii="Times New Roman" w:hAnsi="Times New Roman" w:cs="Times New Roman"/>
          <w:sz w:val="24"/>
          <w:szCs w:val="24"/>
        </w:rPr>
        <w:t>,00 EUR</w:t>
      </w:r>
      <w:r w:rsidRPr="00FB5EAB">
        <w:rPr>
          <w:rFonts w:ascii="Times New Roman" w:hAnsi="Times New Roman" w:cs="Times New Roman"/>
          <w:sz w:val="24"/>
          <w:szCs w:val="24"/>
        </w:rPr>
        <w:t>,</w:t>
      </w:r>
      <w:r w:rsidR="00A65D77" w:rsidRPr="00FB5EAB">
        <w:rPr>
          <w:rFonts w:ascii="Times New Roman" w:hAnsi="Times New Roman" w:cs="Times New Roman"/>
          <w:sz w:val="24"/>
          <w:szCs w:val="24"/>
        </w:rPr>
        <w:t xml:space="preserve"> a čine ih prihodi tekućih i kapitalnih pomoći iz Državnog proračuna, </w:t>
      </w:r>
      <w:r w:rsidR="00AB05BC" w:rsidRPr="00FB5EAB">
        <w:rPr>
          <w:rFonts w:ascii="Times New Roman" w:hAnsi="Times New Roman" w:cs="Times New Roman"/>
          <w:sz w:val="24"/>
          <w:szCs w:val="24"/>
        </w:rPr>
        <w:t>Županijskog proračuna, Ministarstava</w:t>
      </w:r>
      <w:r w:rsidR="00E5356F" w:rsidRPr="00FB5EAB">
        <w:rPr>
          <w:rFonts w:ascii="Times New Roman" w:hAnsi="Times New Roman" w:cs="Times New Roman"/>
          <w:sz w:val="24"/>
          <w:szCs w:val="24"/>
        </w:rPr>
        <w:t>. (Tekuća sredstva se odnose na sredstva iz Državnog proračuna – kom</w:t>
      </w:r>
      <w:r w:rsidR="00184624">
        <w:rPr>
          <w:rFonts w:ascii="Times New Roman" w:hAnsi="Times New Roman" w:cs="Times New Roman"/>
          <w:sz w:val="24"/>
          <w:szCs w:val="24"/>
        </w:rPr>
        <w:t>penzacijske mjere</w:t>
      </w:r>
      <w:r w:rsidR="00E5356F" w:rsidRPr="00FB5EAB">
        <w:rPr>
          <w:rFonts w:ascii="Times New Roman" w:hAnsi="Times New Roman" w:cs="Times New Roman"/>
          <w:sz w:val="24"/>
          <w:szCs w:val="24"/>
        </w:rPr>
        <w:t>, a kapitalna sredstva odnose se na prijavu na razne natječa</w:t>
      </w:r>
      <w:r w:rsidR="007450F2">
        <w:rPr>
          <w:rFonts w:ascii="Times New Roman" w:hAnsi="Times New Roman" w:cs="Times New Roman"/>
          <w:sz w:val="24"/>
          <w:szCs w:val="24"/>
        </w:rPr>
        <w:t>je</w:t>
      </w:r>
      <w:r w:rsidR="00AB05BC" w:rsidRPr="00FB5EAB">
        <w:rPr>
          <w:rFonts w:ascii="Times New Roman" w:hAnsi="Times New Roman" w:cs="Times New Roman"/>
          <w:sz w:val="24"/>
          <w:szCs w:val="24"/>
        </w:rPr>
        <w:t>.</w:t>
      </w:r>
      <w:r w:rsidR="00310EDB">
        <w:rPr>
          <w:rFonts w:ascii="Times New Roman" w:hAnsi="Times New Roman" w:cs="Times New Roman"/>
          <w:sz w:val="24"/>
          <w:szCs w:val="24"/>
        </w:rPr>
        <w:t>)</w:t>
      </w:r>
    </w:p>
    <w:p w14:paraId="7FA31B27" w14:textId="1C3A0E15"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imovine</w:t>
      </w:r>
      <w:r w:rsidR="004570D6" w:rsidRPr="00FB5EAB">
        <w:rPr>
          <w:rFonts w:ascii="Times New Roman" w:hAnsi="Times New Roman" w:cs="Times New Roman"/>
          <w:sz w:val="24"/>
          <w:szCs w:val="24"/>
        </w:rPr>
        <w:t xml:space="preserve"> planirani su s </w:t>
      </w:r>
      <w:r w:rsidR="001415B9">
        <w:rPr>
          <w:rFonts w:ascii="Times New Roman" w:hAnsi="Times New Roman" w:cs="Times New Roman"/>
          <w:sz w:val="24"/>
          <w:szCs w:val="24"/>
        </w:rPr>
        <w:t>5.580</w:t>
      </w:r>
      <w:r w:rsidR="003C646F">
        <w:rPr>
          <w:rFonts w:ascii="Times New Roman" w:hAnsi="Times New Roman" w:cs="Times New Roman"/>
          <w:sz w:val="24"/>
          <w:szCs w:val="24"/>
        </w:rPr>
        <w:t>,00 EUR</w:t>
      </w:r>
      <w:r w:rsidR="004570D6" w:rsidRPr="00FB5EAB">
        <w:rPr>
          <w:rFonts w:ascii="Times New Roman" w:hAnsi="Times New Roman" w:cs="Times New Roman"/>
          <w:sz w:val="24"/>
          <w:szCs w:val="24"/>
        </w:rPr>
        <w:t>, a čine ih</w:t>
      </w:r>
      <w:r w:rsidRPr="00FB5EAB">
        <w:rPr>
          <w:rFonts w:ascii="Times New Roman" w:hAnsi="Times New Roman" w:cs="Times New Roman"/>
          <w:sz w:val="24"/>
          <w:szCs w:val="24"/>
        </w:rPr>
        <w:t xml:space="preserve"> prihodi od zakupa i iznajmljivanja imovine. </w:t>
      </w:r>
    </w:p>
    <w:p w14:paraId="2F55AF8A" w14:textId="17D3BC4A" w:rsidR="00B87431" w:rsidRDefault="00B5249A" w:rsidP="00B5249A">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B87431" w:rsidRPr="00FB5EAB">
        <w:rPr>
          <w:rFonts w:ascii="Times New Roman" w:hAnsi="Times New Roman" w:cs="Times New Roman"/>
          <w:b/>
          <w:sz w:val="24"/>
          <w:szCs w:val="24"/>
        </w:rPr>
        <w:t xml:space="preserve">Prihodi od upravnih i administrativnih pristojbi, pristojbi po </w:t>
      </w:r>
      <w:r w:rsidR="00B87431">
        <w:rPr>
          <w:rFonts w:ascii="Times New Roman" w:hAnsi="Times New Roman" w:cs="Times New Roman"/>
          <w:b/>
          <w:sz w:val="24"/>
          <w:szCs w:val="24"/>
        </w:rPr>
        <w:t xml:space="preserve">posebnim propisima  </w:t>
      </w:r>
      <w:r w:rsidR="007450F2">
        <w:rPr>
          <w:rFonts w:ascii="Times New Roman" w:hAnsi="Times New Roman" w:cs="Times New Roman"/>
          <w:sz w:val="24"/>
          <w:szCs w:val="24"/>
        </w:rPr>
        <w:t xml:space="preserve"> smanjeni su za </w:t>
      </w:r>
      <w:r w:rsidR="002B6CE6">
        <w:rPr>
          <w:rFonts w:ascii="Times New Roman" w:hAnsi="Times New Roman" w:cs="Times New Roman"/>
          <w:sz w:val="24"/>
          <w:szCs w:val="24"/>
        </w:rPr>
        <w:t>14.700</w:t>
      </w:r>
      <w:r w:rsidR="007450F2">
        <w:rPr>
          <w:rFonts w:ascii="Times New Roman" w:hAnsi="Times New Roman" w:cs="Times New Roman"/>
          <w:sz w:val="24"/>
          <w:szCs w:val="24"/>
        </w:rPr>
        <w:t>,00 EUR, te sada iznose</w:t>
      </w:r>
      <w:r w:rsidR="004570D6">
        <w:rPr>
          <w:rFonts w:ascii="Times New Roman" w:hAnsi="Times New Roman" w:cs="Times New Roman"/>
          <w:sz w:val="24"/>
          <w:szCs w:val="24"/>
        </w:rPr>
        <w:t xml:space="preserve"> </w:t>
      </w:r>
      <w:r w:rsidR="00395E3F">
        <w:rPr>
          <w:rFonts w:ascii="Times New Roman" w:hAnsi="Times New Roman" w:cs="Times New Roman"/>
          <w:sz w:val="24"/>
          <w:szCs w:val="24"/>
        </w:rPr>
        <w:t>198.800</w:t>
      </w:r>
      <w:r w:rsidR="003C646F">
        <w:rPr>
          <w:rFonts w:ascii="Times New Roman" w:hAnsi="Times New Roman" w:cs="Times New Roman"/>
          <w:sz w:val="24"/>
          <w:szCs w:val="24"/>
        </w:rPr>
        <w:t>,00 EUR</w:t>
      </w:r>
      <w:r w:rsidR="00B87431">
        <w:rPr>
          <w:rFonts w:ascii="Times New Roman" w:hAnsi="Times New Roman" w:cs="Times New Roman"/>
          <w:sz w:val="24"/>
          <w:szCs w:val="24"/>
        </w:rPr>
        <w:t>. U ovoj skupini prihoda najznačajniji su prihodi od komunaln</w:t>
      </w:r>
      <w:r w:rsidR="004570D6">
        <w:rPr>
          <w:rFonts w:ascii="Times New Roman" w:hAnsi="Times New Roman" w:cs="Times New Roman"/>
          <w:sz w:val="24"/>
          <w:szCs w:val="24"/>
        </w:rPr>
        <w:t>e naknade.</w:t>
      </w:r>
    </w:p>
    <w:p w14:paraId="0213ECE0" w14:textId="243F985B" w:rsidR="00B64466" w:rsidRPr="00377EE6" w:rsidRDefault="00450402" w:rsidP="00450402">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B64466" w:rsidRPr="00377EE6">
        <w:rPr>
          <w:rFonts w:ascii="Times New Roman" w:hAnsi="Times New Roman" w:cs="Times New Roman"/>
          <w:b/>
          <w:bCs/>
          <w:sz w:val="24"/>
          <w:szCs w:val="24"/>
        </w:rPr>
        <w:t>Prihodi od prodaje proizvoda i robe t</w:t>
      </w:r>
      <w:r w:rsidR="004B26FE" w:rsidRPr="00377EE6">
        <w:rPr>
          <w:rFonts w:ascii="Times New Roman" w:hAnsi="Times New Roman" w:cs="Times New Roman"/>
          <w:b/>
          <w:bCs/>
          <w:sz w:val="24"/>
          <w:szCs w:val="24"/>
        </w:rPr>
        <w:t>e pruženih usluga, prihodi od donacija te povrati po protestiranim jamstvima</w:t>
      </w:r>
      <w:r w:rsidR="00377EE6" w:rsidRPr="00377EE6">
        <w:rPr>
          <w:rFonts w:ascii="Times New Roman" w:hAnsi="Times New Roman" w:cs="Times New Roman"/>
          <w:b/>
          <w:bCs/>
          <w:sz w:val="24"/>
          <w:szCs w:val="24"/>
        </w:rPr>
        <w:t xml:space="preserve"> </w:t>
      </w:r>
      <w:r w:rsidR="00377EE6">
        <w:rPr>
          <w:rFonts w:ascii="Times New Roman" w:hAnsi="Times New Roman" w:cs="Times New Roman"/>
          <w:sz w:val="24"/>
          <w:szCs w:val="24"/>
        </w:rPr>
        <w:t xml:space="preserve">planirana su u iznosu od </w:t>
      </w:r>
      <w:r w:rsidR="00395E3F">
        <w:rPr>
          <w:rFonts w:ascii="Times New Roman" w:hAnsi="Times New Roman" w:cs="Times New Roman"/>
          <w:sz w:val="24"/>
          <w:szCs w:val="24"/>
        </w:rPr>
        <w:t>62.000</w:t>
      </w:r>
      <w:r w:rsidR="00377EE6">
        <w:rPr>
          <w:rFonts w:ascii="Times New Roman" w:hAnsi="Times New Roman" w:cs="Times New Roman"/>
          <w:sz w:val="24"/>
          <w:szCs w:val="24"/>
        </w:rPr>
        <w:t>,00</w:t>
      </w:r>
      <w:r w:rsidR="00AA5B6D">
        <w:rPr>
          <w:rFonts w:ascii="Times New Roman" w:hAnsi="Times New Roman" w:cs="Times New Roman"/>
          <w:sz w:val="24"/>
          <w:szCs w:val="24"/>
        </w:rPr>
        <w:t xml:space="preserve"> EUR</w:t>
      </w:r>
    </w:p>
    <w:p w14:paraId="6B822F8B" w14:textId="78311108"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Kazne, upravne mjere i ostali prihodi </w:t>
      </w:r>
      <w:r>
        <w:rPr>
          <w:rFonts w:ascii="Times New Roman" w:hAnsi="Times New Roman" w:cs="Times New Roman"/>
          <w:sz w:val="24"/>
          <w:szCs w:val="24"/>
        </w:rPr>
        <w:t>odnose se na trošk</w:t>
      </w:r>
      <w:r w:rsidR="004570D6">
        <w:rPr>
          <w:rFonts w:ascii="Times New Roman" w:hAnsi="Times New Roman" w:cs="Times New Roman"/>
          <w:sz w:val="24"/>
          <w:szCs w:val="24"/>
        </w:rPr>
        <w:t>ove prisilne naplate</w:t>
      </w:r>
      <w:r w:rsidR="00AB05BC">
        <w:rPr>
          <w:rFonts w:ascii="Times New Roman" w:hAnsi="Times New Roman" w:cs="Times New Roman"/>
          <w:sz w:val="24"/>
          <w:szCs w:val="24"/>
        </w:rPr>
        <w:t xml:space="preserve"> ili nek</w:t>
      </w:r>
      <w:r w:rsidR="007450F2">
        <w:rPr>
          <w:rFonts w:ascii="Times New Roman" w:hAnsi="Times New Roman" w:cs="Times New Roman"/>
          <w:sz w:val="24"/>
          <w:szCs w:val="24"/>
        </w:rPr>
        <w:t>i</w:t>
      </w:r>
      <w:r w:rsidR="00AB05BC">
        <w:rPr>
          <w:rFonts w:ascii="Times New Roman" w:hAnsi="Times New Roman" w:cs="Times New Roman"/>
          <w:sz w:val="24"/>
          <w:szCs w:val="24"/>
        </w:rPr>
        <w:t>h ostalih prihoda</w:t>
      </w:r>
      <w:r w:rsidR="007450F2">
        <w:rPr>
          <w:rFonts w:ascii="Times New Roman" w:hAnsi="Times New Roman" w:cs="Times New Roman"/>
          <w:sz w:val="24"/>
          <w:szCs w:val="24"/>
        </w:rPr>
        <w:t xml:space="preserve"> te su planirani I</w:t>
      </w:r>
      <w:r w:rsidR="001D0E15">
        <w:rPr>
          <w:rFonts w:ascii="Times New Roman" w:hAnsi="Times New Roman" w:cs="Times New Roman"/>
          <w:sz w:val="24"/>
          <w:szCs w:val="24"/>
        </w:rPr>
        <w:t>I</w:t>
      </w:r>
      <w:r w:rsidR="007450F2">
        <w:rPr>
          <w:rFonts w:ascii="Times New Roman" w:hAnsi="Times New Roman" w:cs="Times New Roman"/>
          <w:sz w:val="24"/>
          <w:szCs w:val="24"/>
        </w:rPr>
        <w:t>. Izmjenama i dopunama u</w:t>
      </w:r>
      <w:r w:rsidR="001238A2">
        <w:rPr>
          <w:rFonts w:ascii="Times New Roman" w:hAnsi="Times New Roman" w:cs="Times New Roman"/>
          <w:sz w:val="24"/>
          <w:szCs w:val="24"/>
        </w:rPr>
        <w:t xml:space="preserve"> </w:t>
      </w:r>
      <w:r w:rsidR="007450F2">
        <w:rPr>
          <w:rFonts w:ascii="Times New Roman" w:hAnsi="Times New Roman" w:cs="Times New Roman"/>
          <w:sz w:val="24"/>
          <w:szCs w:val="24"/>
        </w:rPr>
        <w:t xml:space="preserve">iznosu od </w:t>
      </w:r>
      <w:r w:rsidR="00395E3F">
        <w:rPr>
          <w:rFonts w:ascii="Times New Roman" w:hAnsi="Times New Roman" w:cs="Times New Roman"/>
          <w:sz w:val="24"/>
          <w:szCs w:val="24"/>
        </w:rPr>
        <w:t>5</w:t>
      </w:r>
      <w:r w:rsidR="002455B2">
        <w:rPr>
          <w:rFonts w:ascii="Times New Roman" w:hAnsi="Times New Roman" w:cs="Times New Roman"/>
          <w:sz w:val="24"/>
          <w:szCs w:val="24"/>
        </w:rPr>
        <w:t>00</w:t>
      </w:r>
      <w:r w:rsidR="003C646F">
        <w:rPr>
          <w:rFonts w:ascii="Times New Roman" w:hAnsi="Times New Roman" w:cs="Times New Roman"/>
          <w:sz w:val="24"/>
          <w:szCs w:val="24"/>
        </w:rPr>
        <w:t>,00 EUR</w:t>
      </w:r>
      <w:r>
        <w:rPr>
          <w:rFonts w:ascii="Times New Roman" w:hAnsi="Times New Roman" w:cs="Times New Roman"/>
          <w:sz w:val="24"/>
          <w:szCs w:val="24"/>
        </w:rPr>
        <w:t xml:space="preserve">. </w:t>
      </w:r>
    </w:p>
    <w:p w14:paraId="7C66DE8E" w14:textId="55EDF1BE"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lastRenderedPageBreak/>
        <w:t>Prihodi od prodaje nefinancijske imovine</w:t>
      </w:r>
      <w:r w:rsidR="004570D6">
        <w:rPr>
          <w:rFonts w:ascii="Times New Roman" w:hAnsi="Times New Roman" w:cs="Times New Roman"/>
          <w:sz w:val="24"/>
          <w:szCs w:val="24"/>
        </w:rPr>
        <w:t xml:space="preserve"> planirani su sa </w:t>
      </w:r>
      <w:r w:rsidR="00395E3F">
        <w:rPr>
          <w:rFonts w:ascii="Times New Roman" w:hAnsi="Times New Roman" w:cs="Times New Roman"/>
          <w:sz w:val="24"/>
          <w:szCs w:val="24"/>
        </w:rPr>
        <w:t>2</w:t>
      </w:r>
      <w:r w:rsidR="00D50A36">
        <w:rPr>
          <w:rFonts w:ascii="Times New Roman" w:hAnsi="Times New Roman" w:cs="Times New Roman"/>
          <w:sz w:val="24"/>
          <w:szCs w:val="24"/>
        </w:rPr>
        <w:t>.000</w:t>
      </w:r>
      <w:r w:rsidR="003C646F">
        <w:rPr>
          <w:rFonts w:ascii="Times New Roman" w:hAnsi="Times New Roman" w:cs="Times New Roman"/>
          <w:sz w:val="24"/>
          <w:szCs w:val="24"/>
        </w:rPr>
        <w:t>,00 EUR</w:t>
      </w:r>
      <w:r w:rsidR="007450F2">
        <w:rPr>
          <w:rFonts w:ascii="Times New Roman" w:hAnsi="Times New Roman" w:cs="Times New Roman"/>
          <w:sz w:val="24"/>
          <w:szCs w:val="24"/>
        </w:rPr>
        <w:t>, a odnose</w:t>
      </w:r>
      <w:r>
        <w:rPr>
          <w:rFonts w:ascii="Times New Roman" w:hAnsi="Times New Roman" w:cs="Times New Roman"/>
          <w:sz w:val="24"/>
          <w:szCs w:val="24"/>
        </w:rPr>
        <w:t xml:space="preserve"> se na </w:t>
      </w:r>
      <w:r w:rsidR="004570D6">
        <w:rPr>
          <w:rFonts w:ascii="Times New Roman" w:hAnsi="Times New Roman" w:cs="Times New Roman"/>
          <w:sz w:val="24"/>
          <w:szCs w:val="24"/>
        </w:rPr>
        <w:t>prodaju imovine u vlasništvu Općine</w:t>
      </w:r>
      <w:r>
        <w:rPr>
          <w:rFonts w:ascii="Times New Roman" w:hAnsi="Times New Roman" w:cs="Times New Roman"/>
          <w:sz w:val="24"/>
          <w:szCs w:val="24"/>
        </w:rPr>
        <w:t>.</w:t>
      </w:r>
    </w:p>
    <w:p w14:paraId="1174DF8E" w14:textId="77777777" w:rsidR="00B87431" w:rsidRDefault="00B87431" w:rsidP="00B87431">
      <w:pPr>
        <w:spacing w:after="0"/>
        <w:jc w:val="both"/>
        <w:rPr>
          <w:rFonts w:ascii="Times New Roman" w:hAnsi="Times New Roman" w:cs="Times New Roman"/>
          <w:sz w:val="24"/>
          <w:szCs w:val="24"/>
        </w:rPr>
      </w:pPr>
    </w:p>
    <w:p w14:paraId="424544FD" w14:textId="77777777" w:rsidR="00187F1D"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r w:rsidRPr="00DD0D41">
        <w:rPr>
          <w:rFonts w:ascii="Arial" w:eastAsia="Times New Roman" w:hAnsi="Arial" w:cs="Arial"/>
          <w:color w:val="000000"/>
          <w:sz w:val="24"/>
          <w:szCs w:val="24"/>
          <w:lang w:eastAsia="hr-HR"/>
        </w:rPr>
        <w:t xml:space="preserve">II. RASHODI I IZDACI </w:t>
      </w:r>
    </w:p>
    <w:p w14:paraId="76748383" w14:textId="77777777" w:rsidR="00187F1D" w:rsidRPr="00DD0D41"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p>
    <w:p w14:paraId="61A7AB1E" w14:textId="690FDFCF"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U općem dijelu proračuna, gdje su rashodi prikazani</w:t>
      </w:r>
      <w:r w:rsidR="00B87431">
        <w:rPr>
          <w:rFonts w:ascii="Times New Roman" w:hAnsi="Times New Roman" w:cs="Times New Roman"/>
          <w:sz w:val="24"/>
          <w:szCs w:val="24"/>
        </w:rPr>
        <w:t xml:space="preserve"> po ekonomskoj klasifik</w:t>
      </w:r>
      <w:r w:rsidR="00AB05BC">
        <w:rPr>
          <w:rFonts w:ascii="Times New Roman" w:hAnsi="Times New Roman" w:cs="Times New Roman"/>
          <w:sz w:val="24"/>
          <w:szCs w:val="24"/>
        </w:rPr>
        <w:t xml:space="preserve">aciji, </w:t>
      </w:r>
      <w:r w:rsidR="008028CD">
        <w:rPr>
          <w:rFonts w:ascii="Times New Roman" w:hAnsi="Times New Roman" w:cs="Times New Roman"/>
          <w:sz w:val="24"/>
          <w:szCs w:val="24"/>
        </w:rPr>
        <w:t>struktura rashoda</w:t>
      </w:r>
      <w:r w:rsidR="00B87431">
        <w:rPr>
          <w:rFonts w:ascii="Times New Roman" w:hAnsi="Times New Roman" w:cs="Times New Roman"/>
          <w:sz w:val="24"/>
          <w:szCs w:val="24"/>
        </w:rPr>
        <w:t xml:space="preserve"> je sljedeća:</w:t>
      </w:r>
    </w:p>
    <w:p w14:paraId="785C93E8" w14:textId="64112E3C"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Rashodi p</w:t>
      </w:r>
      <w:r w:rsidR="00187F1D">
        <w:rPr>
          <w:rFonts w:ascii="Times New Roman" w:hAnsi="Times New Roman" w:cs="Times New Roman"/>
          <w:sz w:val="24"/>
          <w:szCs w:val="24"/>
        </w:rPr>
        <w:t xml:space="preserve">oslovanja s planom od </w:t>
      </w:r>
      <w:r w:rsidR="008028CD">
        <w:rPr>
          <w:rFonts w:ascii="Times New Roman" w:hAnsi="Times New Roman" w:cs="Times New Roman"/>
          <w:sz w:val="24"/>
          <w:szCs w:val="24"/>
        </w:rPr>
        <w:t>2.</w:t>
      </w:r>
      <w:r w:rsidR="004074F1">
        <w:rPr>
          <w:rFonts w:ascii="Times New Roman" w:hAnsi="Times New Roman" w:cs="Times New Roman"/>
          <w:sz w:val="24"/>
          <w:szCs w:val="24"/>
        </w:rPr>
        <w:t>090</w:t>
      </w:r>
      <w:r w:rsidR="008028CD">
        <w:rPr>
          <w:rFonts w:ascii="Times New Roman" w:hAnsi="Times New Roman" w:cs="Times New Roman"/>
          <w:sz w:val="24"/>
          <w:szCs w:val="24"/>
        </w:rPr>
        <w:t>.</w:t>
      </w:r>
      <w:r w:rsidR="004074F1">
        <w:rPr>
          <w:rFonts w:ascii="Times New Roman" w:hAnsi="Times New Roman" w:cs="Times New Roman"/>
          <w:sz w:val="24"/>
          <w:szCs w:val="24"/>
        </w:rPr>
        <w:t>025</w:t>
      </w:r>
      <w:r w:rsidR="003C646F">
        <w:rPr>
          <w:rFonts w:ascii="Times New Roman" w:hAnsi="Times New Roman" w:cs="Times New Roman"/>
          <w:sz w:val="24"/>
          <w:szCs w:val="24"/>
        </w:rPr>
        <w:t>,00 EUR</w:t>
      </w:r>
      <w:r>
        <w:rPr>
          <w:rFonts w:ascii="Times New Roman" w:hAnsi="Times New Roman" w:cs="Times New Roman"/>
          <w:sz w:val="24"/>
          <w:szCs w:val="24"/>
        </w:rPr>
        <w:t>;</w:t>
      </w:r>
    </w:p>
    <w:p w14:paraId="12A32EB5" w14:textId="50615D14"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Rashodi za nabavu </w:t>
      </w:r>
      <w:r w:rsidR="00187F1D">
        <w:rPr>
          <w:rFonts w:ascii="Times New Roman" w:hAnsi="Times New Roman" w:cs="Times New Roman"/>
          <w:sz w:val="24"/>
          <w:szCs w:val="24"/>
        </w:rPr>
        <w:t xml:space="preserve">nefinancijske imovine </w:t>
      </w:r>
      <w:r w:rsidR="008028CD">
        <w:rPr>
          <w:rFonts w:ascii="Times New Roman" w:hAnsi="Times New Roman" w:cs="Times New Roman"/>
          <w:sz w:val="24"/>
          <w:szCs w:val="24"/>
        </w:rPr>
        <w:t>1.</w:t>
      </w:r>
      <w:r w:rsidR="0007382D">
        <w:rPr>
          <w:rFonts w:ascii="Times New Roman" w:hAnsi="Times New Roman" w:cs="Times New Roman"/>
          <w:sz w:val="24"/>
          <w:szCs w:val="24"/>
        </w:rPr>
        <w:t>115</w:t>
      </w:r>
      <w:r w:rsidR="008028CD">
        <w:rPr>
          <w:rFonts w:ascii="Times New Roman" w:hAnsi="Times New Roman" w:cs="Times New Roman"/>
          <w:sz w:val="24"/>
          <w:szCs w:val="24"/>
        </w:rPr>
        <w:t>.</w:t>
      </w:r>
      <w:r w:rsidR="0007382D">
        <w:rPr>
          <w:rFonts w:ascii="Times New Roman" w:hAnsi="Times New Roman" w:cs="Times New Roman"/>
          <w:sz w:val="24"/>
          <w:szCs w:val="24"/>
        </w:rPr>
        <w:t>590</w:t>
      </w:r>
      <w:r w:rsidR="008028CD">
        <w:rPr>
          <w:rFonts w:ascii="Times New Roman" w:hAnsi="Times New Roman" w:cs="Times New Roman"/>
          <w:sz w:val="24"/>
          <w:szCs w:val="24"/>
        </w:rPr>
        <w:t>,</w:t>
      </w:r>
      <w:r w:rsidR="003C646F">
        <w:rPr>
          <w:rFonts w:ascii="Times New Roman" w:hAnsi="Times New Roman" w:cs="Times New Roman"/>
          <w:sz w:val="24"/>
          <w:szCs w:val="24"/>
        </w:rPr>
        <w:t>00 EUR</w:t>
      </w:r>
      <w:r w:rsidR="00187F1D">
        <w:rPr>
          <w:rFonts w:ascii="Times New Roman" w:hAnsi="Times New Roman" w:cs="Times New Roman"/>
          <w:sz w:val="24"/>
          <w:szCs w:val="24"/>
        </w:rPr>
        <w:t>;</w:t>
      </w:r>
    </w:p>
    <w:p w14:paraId="249EEDE3" w14:textId="2BFAD2E5" w:rsidR="00187F1D" w:rsidRDefault="00187F1D"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Izdaci za financijsku imovinu i otplate zajmova </w:t>
      </w:r>
      <w:r w:rsidR="00FD6DDC">
        <w:rPr>
          <w:rFonts w:ascii="Times New Roman" w:hAnsi="Times New Roman" w:cs="Times New Roman"/>
          <w:sz w:val="24"/>
          <w:szCs w:val="24"/>
        </w:rPr>
        <w:t>14</w:t>
      </w:r>
      <w:r w:rsidR="00EA1FE2">
        <w:rPr>
          <w:rFonts w:ascii="Times New Roman" w:hAnsi="Times New Roman" w:cs="Times New Roman"/>
          <w:sz w:val="24"/>
          <w:szCs w:val="24"/>
        </w:rPr>
        <w:t>2</w:t>
      </w:r>
      <w:r w:rsidR="00FD6DDC">
        <w:rPr>
          <w:rFonts w:ascii="Times New Roman" w:hAnsi="Times New Roman" w:cs="Times New Roman"/>
          <w:sz w:val="24"/>
          <w:szCs w:val="24"/>
        </w:rPr>
        <w:t>.</w:t>
      </w:r>
      <w:r w:rsidR="00EA1FE2">
        <w:rPr>
          <w:rFonts w:ascii="Times New Roman" w:hAnsi="Times New Roman" w:cs="Times New Roman"/>
          <w:sz w:val="24"/>
          <w:szCs w:val="24"/>
        </w:rPr>
        <w:t>930</w:t>
      </w:r>
      <w:r w:rsidR="003C646F">
        <w:rPr>
          <w:rFonts w:ascii="Times New Roman" w:hAnsi="Times New Roman" w:cs="Times New Roman"/>
          <w:sz w:val="24"/>
          <w:szCs w:val="24"/>
        </w:rPr>
        <w:t>,00 EUR</w:t>
      </w:r>
      <w:r>
        <w:rPr>
          <w:rFonts w:ascii="Times New Roman" w:hAnsi="Times New Roman" w:cs="Times New Roman"/>
          <w:sz w:val="24"/>
          <w:szCs w:val="24"/>
        </w:rPr>
        <w:t>.</w:t>
      </w:r>
    </w:p>
    <w:p w14:paraId="1943A04F" w14:textId="2E3CC75B"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Ras</w:t>
      </w:r>
      <w:r w:rsidR="008028CD">
        <w:rPr>
          <w:rFonts w:ascii="Times New Roman" w:hAnsi="Times New Roman" w:cs="Times New Roman"/>
          <w:sz w:val="24"/>
          <w:szCs w:val="24"/>
        </w:rPr>
        <w:t>hodi poslovanja se</w:t>
      </w:r>
      <w:r>
        <w:rPr>
          <w:rFonts w:ascii="Times New Roman" w:hAnsi="Times New Roman" w:cs="Times New Roman"/>
          <w:sz w:val="24"/>
          <w:szCs w:val="24"/>
        </w:rPr>
        <w:t xml:space="preserve"> klasificiraju se na sljedeće skupine računskog plana:</w:t>
      </w:r>
    </w:p>
    <w:p w14:paraId="5269C646" w14:textId="361C2E02"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r w:rsidR="00187F1D">
        <w:rPr>
          <w:rFonts w:ascii="Times New Roman" w:hAnsi="Times New Roman" w:cs="Times New Roman"/>
          <w:sz w:val="24"/>
          <w:szCs w:val="24"/>
        </w:rPr>
        <w:t xml:space="preserve">-  Rashodi za zaposlene </w:t>
      </w:r>
      <w:r w:rsidR="00CB6FA2">
        <w:rPr>
          <w:rFonts w:ascii="Times New Roman" w:hAnsi="Times New Roman" w:cs="Times New Roman"/>
          <w:sz w:val="24"/>
          <w:szCs w:val="24"/>
        </w:rPr>
        <w:t>702.100</w:t>
      </w:r>
      <w:r w:rsidR="003C646F">
        <w:rPr>
          <w:rFonts w:ascii="Times New Roman" w:hAnsi="Times New Roman" w:cs="Times New Roman"/>
          <w:sz w:val="24"/>
          <w:szCs w:val="24"/>
        </w:rPr>
        <w:t>,00 EUR</w:t>
      </w:r>
    </w:p>
    <w:p w14:paraId="3EE84186" w14:textId="56711C9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32 - </w:t>
      </w:r>
      <w:r w:rsidR="00187F1D">
        <w:rPr>
          <w:rFonts w:ascii="Times New Roman" w:hAnsi="Times New Roman" w:cs="Times New Roman"/>
          <w:sz w:val="24"/>
          <w:szCs w:val="24"/>
        </w:rPr>
        <w:t xml:space="preserve">Materijalni rashodi </w:t>
      </w:r>
      <w:r w:rsidR="00CB6FA2">
        <w:rPr>
          <w:rFonts w:ascii="Times New Roman" w:hAnsi="Times New Roman" w:cs="Times New Roman"/>
          <w:sz w:val="24"/>
          <w:szCs w:val="24"/>
        </w:rPr>
        <w:t>835.155</w:t>
      </w:r>
      <w:r w:rsidR="003C646F">
        <w:rPr>
          <w:rFonts w:ascii="Times New Roman" w:hAnsi="Times New Roman" w:cs="Times New Roman"/>
          <w:sz w:val="24"/>
          <w:szCs w:val="24"/>
        </w:rPr>
        <w:t>,00 EUR</w:t>
      </w:r>
    </w:p>
    <w:p w14:paraId="6F268034" w14:textId="09D725E6"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34 - Financijski rashodi </w:t>
      </w:r>
      <w:r w:rsidR="008028CD">
        <w:rPr>
          <w:rFonts w:ascii="Times New Roman" w:hAnsi="Times New Roman" w:cs="Times New Roman"/>
          <w:sz w:val="24"/>
          <w:szCs w:val="24"/>
        </w:rPr>
        <w:t>1</w:t>
      </w:r>
      <w:r w:rsidR="00AB7123">
        <w:rPr>
          <w:rFonts w:ascii="Times New Roman" w:hAnsi="Times New Roman" w:cs="Times New Roman"/>
          <w:sz w:val="24"/>
          <w:szCs w:val="24"/>
        </w:rPr>
        <w:t>7.700</w:t>
      </w:r>
      <w:r w:rsidR="003C646F">
        <w:rPr>
          <w:rFonts w:ascii="Times New Roman" w:hAnsi="Times New Roman" w:cs="Times New Roman"/>
          <w:sz w:val="24"/>
          <w:szCs w:val="24"/>
        </w:rPr>
        <w:t>,00 EUR</w:t>
      </w:r>
    </w:p>
    <w:p w14:paraId="05B1E34E" w14:textId="334FF06D" w:rsidR="00187F1D"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35 – Subvencije </w:t>
      </w:r>
      <w:r w:rsidR="00AB7123">
        <w:rPr>
          <w:rFonts w:ascii="Times New Roman" w:hAnsi="Times New Roman" w:cs="Times New Roman"/>
          <w:sz w:val="24"/>
          <w:szCs w:val="24"/>
        </w:rPr>
        <w:t>73.700</w:t>
      </w:r>
      <w:r w:rsidR="003C646F">
        <w:rPr>
          <w:rFonts w:ascii="Times New Roman" w:hAnsi="Times New Roman" w:cs="Times New Roman"/>
          <w:sz w:val="24"/>
          <w:szCs w:val="24"/>
        </w:rPr>
        <w:t>,00 EUR</w:t>
      </w:r>
    </w:p>
    <w:p w14:paraId="33113284" w14:textId="5817B845"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36 - Pomoći dane u inozemstvo i u</w:t>
      </w:r>
      <w:r w:rsidR="00187F1D">
        <w:rPr>
          <w:rFonts w:ascii="Times New Roman" w:hAnsi="Times New Roman" w:cs="Times New Roman"/>
          <w:sz w:val="24"/>
          <w:szCs w:val="24"/>
        </w:rPr>
        <w:t xml:space="preserve">nutar općeg proračuna </w:t>
      </w:r>
      <w:r w:rsidR="00AB7123">
        <w:rPr>
          <w:rFonts w:ascii="Times New Roman" w:hAnsi="Times New Roman" w:cs="Times New Roman"/>
          <w:sz w:val="24"/>
          <w:szCs w:val="24"/>
        </w:rPr>
        <w:t>30.020</w:t>
      </w:r>
      <w:r w:rsidR="003C646F">
        <w:rPr>
          <w:rFonts w:ascii="Times New Roman" w:hAnsi="Times New Roman" w:cs="Times New Roman"/>
          <w:sz w:val="24"/>
          <w:szCs w:val="24"/>
        </w:rPr>
        <w:t>,00 EUR</w:t>
      </w:r>
    </w:p>
    <w:p w14:paraId="35CBD3E3" w14:textId="622328AF"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37 - Naknade građanima i kućanstvima na temelju osig</w:t>
      </w:r>
      <w:r w:rsidR="00187F1D">
        <w:rPr>
          <w:rFonts w:ascii="Times New Roman" w:hAnsi="Times New Roman" w:cs="Times New Roman"/>
          <w:sz w:val="24"/>
          <w:szCs w:val="24"/>
        </w:rPr>
        <w:t xml:space="preserve">uranja i druge naknade – </w:t>
      </w:r>
      <w:r w:rsidR="00FB570A">
        <w:rPr>
          <w:rFonts w:ascii="Times New Roman" w:hAnsi="Times New Roman" w:cs="Times New Roman"/>
          <w:sz w:val="24"/>
          <w:szCs w:val="24"/>
        </w:rPr>
        <w:t>125.870</w:t>
      </w:r>
      <w:r w:rsidR="003C646F">
        <w:rPr>
          <w:rFonts w:ascii="Times New Roman" w:hAnsi="Times New Roman" w:cs="Times New Roman"/>
          <w:sz w:val="24"/>
          <w:szCs w:val="24"/>
        </w:rPr>
        <w:t>,00 EUR</w:t>
      </w:r>
      <w:r>
        <w:rPr>
          <w:rFonts w:ascii="Times New Roman" w:hAnsi="Times New Roman" w:cs="Times New Roman"/>
          <w:sz w:val="24"/>
          <w:szCs w:val="24"/>
        </w:rPr>
        <w:t>.</w:t>
      </w:r>
    </w:p>
    <w:p w14:paraId="678C6E73" w14:textId="5BE3C7C5"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38 - Ostali rashodi </w:t>
      </w:r>
      <w:r w:rsidR="00FB570A">
        <w:rPr>
          <w:rFonts w:ascii="Times New Roman" w:hAnsi="Times New Roman" w:cs="Times New Roman"/>
          <w:sz w:val="24"/>
          <w:szCs w:val="24"/>
        </w:rPr>
        <w:t>305.480</w:t>
      </w:r>
      <w:r w:rsidR="003C646F">
        <w:rPr>
          <w:rFonts w:ascii="Times New Roman" w:hAnsi="Times New Roman" w:cs="Times New Roman"/>
          <w:sz w:val="24"/>
          <w:szCs w:val="24"/>
        </w:rPr>
        <w:t>,00 EUR</w:t>
      </w:r>
      <w:r w:rsidR="00B87431">
        <w:rPr>
          <w:rFonts w:ascii="Times New Roman" w:hAnsi="Times New Roman" w:cs="Times New Roman"/>
          <w:sz w:val="24"/>
          <w:szCs w:val="24"/>
        </w:rPr>
        <w:t>.</w:t>
      </w:r>
    </w:p>
    <w:p w14:paraId="11761A75" w14:textId="777777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Rashodi za nabavu nefinancijske imovine jesu: </w:t>
      </w:r>
    </w:p>
    <w:p w14:paraId="7AE1A476" w14:textId="1556A642"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41 – Rashodi za nabavu </w:t>
      </w:r>
      <w:proofErr w:type="spellStart"/>
      <w:r>
        <w:rPr>
          <w:rFonts w:ascii="Times New Roman" w:hAnsi="Times New Roman" w:cs="Times New Roman"/>
          <w:sz w:val="24"/>
          <w:szCs w:val="24"/>
        </w:rPr>
        <w:t>neproizve</w:t>
      </w:r>
      <w:r w:rsidR="00D93C64">
        <w:rPr>
          <w:rFonts w:ascii="Times New Roman" w:hAnsi="Times New Roman" w:cs="Times New Roman"/>
          <w:sz w:val="24"/>
          <w:szCs w:val="24"/>
        </w:rPr>
        <w:t>dene</w:t>
      </w:r>
      <w:proofErr w:type="spellEnd"/>
      <w:r w:rsidR="00D93C64">
        <w:rPr>
          <w:rFonts w:ascii="Times New Roman" w:hAnsi="Times New Roman" w:cs="Times New Roman"/>
          <w:sz w:val="24"/>
          <w:szCs w:val="24"/>
        </w:rPr>
        <w:t xml:space="preserve"> dugotrajne imovine  </w:t>
      </w:r>
      <w:r w:rsidR="009F663A">
        <w:rPr>
          <w:rFonts w:ascii="Times New Roman" w:hAnsi="Times New Roman" w:cs="Times New Roman"/>
          <w:sz w:val="24"/>
          <w:szCs w:val="24"/>
        </w:rPr>
        <w:t>38</w:t>
      </w:r>
      <w:r w:rsidR="009C6DEC">
        <w:rPr>
          <w:rFonts w:ascii="Times New Roman" w:hAnsi="Times New Roman" w:cs="Times New Roman"/>
          <w:sz w:val="24"/>
          <w:szCs w:val="24"/>
        </w:rPr>
        <w:t>.</w:t>
      </w:r>
      <w:r w:rsidR="009F663A">
        <w:rPr>
          <w:rFonts w:ascii="Times New Roman" w:hAnsi="Times New Roman" w:cs="Times New Roman"/>
          <w:sz w:val="24"/>
          <w:szCs w:val="24"/>
        </w:rPr>
        <w:t>1</w:t>
      </w:r>
      <w:r w:rsidR="009C6DEC">
        <w:rPr>
          <w:rFonts w:ascii="Times New Roman" w:hAnsi="Times New Roman" w:cs="Times New Roman"/>
          <w:sz w:val="24"/>
          <w:szCs w:val="24"/>
        </w:rPr>
        <w:t>00</w:t>
      </w:r>
      <w:r w:rsidR="003C646F">
        <w:rPr>
          <w:rFonts w:ascii="Times New Roman" w:hAnsi="Times New Roman" w:cs="Times New Roman"/>
          <w:sz w:val="24"/>
          <w:szCs w:val="24"/>
        </w:rPr>
        <w:t>,00 EUR</w:t>
      </w:r>
    </w:p>
    <w:p w14:paraId="3D6F3848" w14:textId="3DBD3B50"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42 – Rashodi za nabavu proizvedene </w:t>
      </w:r>
      <w:r w:rsidR="00D93C64">
        <w:rPr>
          <w:rFonts w:ascii="Times New Roman" w:hAnsi="Times New Roman" w:cs="Times New Roman"/>
          <w:sz w:val="24"/>
          <w:szCs w:val="24"/>
        </w:rPr>
        <w:t xml:space="preserve">dugotrajne imovine </w:t>
      </w:r>
      <w:r w:rsidR="008028CD">
        <w:rPr>
          <w:rFonts w:ascii="Times New Roman" w:hAnsi="Times New Roman" w:cs="Times New Roman"/>
          <w:sz w:val="24"/>
          <w:szCs w:val="24"/>
        </w:rPr>
        <w:t>1.</w:t>
      </w:r>
      <w:r w:rsidR="009F663A">
        <w:rPr>
          <w:rFonts w:ascii="Times New Roman" w:hAnsi="Times New Roman" w:cs="Times New Roman"/>
          <w:sz w:val="24"/>
          <w:szCs w:val="24"/>
        </w:rPr>
        <w:t>077</w:t>
      </w:r>
      <w:r w:rsidR="008028CD">
        <w:rPr>
          <w:rFonts w:ascii="Times New Roman" w:hAnsi="Times New Roman" w:cs="Times New Roman"/>
          <w:sz w:val="24"/>
          <w:szCs w:val="24"/>
        </w:rPr>
        <w:t>.</w:t>
      </w:r>
      <w:r w:rsidR="009F663A">
        <w:rPr>
          <w:rFonts w:ascii="Times New Roman" w:hAnsi="Times New Roman" w:cs="Times New Roman"/>
          <w:sz w:val="24"/>
          <w:szCs w:val="24"/>
        </w:rPr>
        <w:t>490</w:t>
      </w:r>
      <w:r w:rsidR="003C646F">
        <w:rPr>
          <w:rFonts w:ascii="Times New Roman" w:hAnsi="Times New Roman" w:cs="Times New Roman"/>
          <w:sz w:val="24"/>
          <w:szCs w:val="24"/>
        </w:rPr>
        <w:t>,00 EUR</w:t>
      </w:r>
    </w:p>
    <w:p w14:paraId="1389CFA0" w14:textId="77777777" w:rsidR="00B87431" w:rsidRPr="00D93C64" w:rsidRDefault="00B87431" w:rsidP="00B87431">
      <w:pPr>
        <w:spacing w:after="0"/>
        <w:jc w:val="both"/>
        <w:rPr>
          <w:rFonts w:ascii="Times New Roman" w:hAnsi="Times New Roman" w:cs="Times New Roman"/>
          <w:sz w:val="24"/>
          <w:szCs w:val="24"/>
        </w:rPr>
      </w:pPr>
    </w:p>
    <w:p w14:paraId="28EEE7CC" w14:textId="5975FB62" w:rsidR="00B87431" w:rsidRP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III. RAČUN FINANCIRANJA</w:t>
      </w:r>
    </w:p>
    <w:p w14:paraId="19186F64" w14:textId="6918068A" w:rsid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 xml:space="preserve">       84 – Primici </w:t>
      </w:r>
      <w:r w:rsidR="00AB05BC">
        <w:rPr>
          <w:rFonts w:ascii="Times New Roman" w:hAnsi="Times New Roman" w:cs="Times New Roman"/>
          <w:sz w:val="24"/>
          <w:szCs w:val="24"/>
        </w:rPr>
        <w:t xml:space="preserve">od zaduživanja </w:t>
      </w:r>
      <w:r>
        <w:rPr>
          <w:rFonts w:ascii="Times New Roman" w:hAnsi="Times New Roman" w:cs="Times New Roman"/>
          <w:sz w:val="24"/>
          <w:szCs w:val="24"/>
        </w:rPr>
        <w:t xml:space="preserve">0,00 </w:t>
      </w:r>
      <w:r w:rsidR="003C646F">
        <w:rPr>
          <w:rFonts w:ascii="Times New Roman" w:hAnsi="Times New Roman" w:cs="Times New Roman"/>
          <w:sz w:val="24"/>
          <w:szCs w:val="24"/>
        </w:rPr>
        <w:t>EUR</w:t>
      </w:r>
    </w:p>
    <w:p w14:paraId="796C1AEA" w14:textId="24AFE3F5" w:rsidR="00D93C64" w:rsidRDefault="00D93C64"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54 – Izdaci za otplatu glavnice prim</w:t>
      </w:r>
      <w:r w:rsidR="009F058F">
        <w:rPr>
          <w:rFonts w:ascii="Times New Roman" w:hAnsi="Times New Roman" w:cs="Times New Roman"/>
          <w:sz w:val="24"/>
          <w:szCs w:val="24"/>
        </w:rPr>
        <w:t xml:space="preserve">ljenih kredita i zajmova </w:t>
      </w:r>
      <w:r w:rsidR="00DC4FAA">
        <w:rPr>
          <w:rFonts w:ascii="Times New Roman" w:hAnsi="Times New Roman" w:cs="Times New Roman"/>
          <w:sz w:val="24"/>
          <w:szCs w:val="24"/>
        </w:rPr>
        <w:t>14</w:t>
      </w:r>
      <w:r w:rsidR="009F663A">
        <w:rPr>
          <w:rFonts w:ascii="Times New Roman" w:hAnsi="Times New Roman" w:cs="Times New Roman"/>
          <w:sz w:val="24"/>
          <w:szCs w:val="24"/>
        </w:rPr>
        <w:t>2.930</w:t>
      </w:r>
      <w:r w:rsidR="00DC4FAA">
        <w:rPr>
          <w:rFonts w:ascii="Times New Roman" w:hAnsi="Times New Roman" w:cs="Times New Roman"/>
          <w:sz w:val="24"/>
          <w:szCs w:val="24"/>
        </w:rPr>
        <w:t>,00</w:t>
      </w:r>
      <w:r w:rsidR="009F058F">
        <w:rPr>
          <w:rFonts w:ascii="Times New Roman" w:hAnsi="Times New Roman" w:cs="Times New Roman"/>
          <w:sz w:val="24"/>
          <w:szCs w:val="24"/>
        </w:rPr>
        <w:t xml:space="preserve"> eura</w:t>
      </w:r>
    </w:p>
    <w:p w14:paraId="63DE4DD9" w14:textId="0855BE7E" w:rsidR="00BB281C" w:rsidRDefault="00BB281C"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Izdaci za otplatu zajma iznose </w:t>
      </w:r>
      <w:r w:rsidR="009F663A">
        <w:rPr>
          <w:rFonts w:ascii="Times New Roman" w:hAnsi="Times New Roman" w:cs="Times New Roman"/>
          <w:sz w:val="24"/>
          <w:szCs w:val="24"/>
        </w:rPr>
        <w:t>142</w:t>
      </w:r>
      <w:r w:rsidR="001970CD">
        <w:rPr>
          <w:rFonts w:ascii="Times New Roman" w:hAnsi="Times New Roman" w:cs="Times New Roman"/>
          <w:sz w:val="24"/>
          <w:szCs w:val="24"/>
        </w:rPr>
        <w:t>.930</w:t>
      </w:r>
      <w:r>
        <w:rPr>
          <w:rFonts w:ascii="Times New Roman" w:hAnsi="Times New Roman" w:cs="Times New Roman"/>
          <w:sz w:val="24"/>
          <w:szCs w:val="24"/>
        </w:rPr>
        <w:t xml:space="preserve">,00 eura, a odnose se na vraćanje kredita OTP Banci </w:t>
      </w:r>
      <w:r w:rsidR="003E6E67">
        <w:rPr>
          <w:rFonts w:ascii="Times New Roman" w:hAnsi="Times New Roman" w:cs="Times New Roman"/>
          <w:sz w:val="24"/>
          <w:szCs w:val="24"/>
        </w:rPr>
        <w:t>koji je Općina koristila za izgradnju š</w:t>
      </w:r>
      <w:r w:rsidR="003C646F">
        <w:rPr>
          <w:rFonts w:ascii="Times New Roman" w:hAnsi="Times New Roman" w:cs="Times New Roman"/>
          <w:sz w:val="24"/>
          <w:szCs w:val="24"/>
        </w:rPr>
        <w:t>ko</w:t>
      </w:r>
      <w:r w:rsidR="003E6E67">
        <w:rPr>
          <w:rFonts w:ascii="Times New Roman" w:hAnsi="Times New Roman" w:cs="Times New Roman"/>
          <w:sz w:val="24"/>
          <w:szCs w:val="24"/>
        </w:rPr>
        <w:t>lsko sportske dvorane uz Osnovnu školu Sveti Petar Orehovec</w:t>
      </w:r>
    </w:p>
    <w:p w14:paraId="44124660" w14:textId="77777777" w:rsidR="00D93C64" w:rsidRDefault="00D93C64" w:rsidP="00D93C64">
      <w:pPr>
        <w:spacing w:after="0"/>
        <w:ind w:left="360"/>
        <w:jc w:val="both"/>
        <w:rPr>
          <w:rFonts w:ascii="Times New Roman" w:hAnsi="Times New Roman" w:cs="Times New Roman"/>
          <w:sz w:val="24"/>
          <w:szCs w:val="24"/>
        </w:rPr>
      </w:pPr>
    </w:p>
    <w:p w14:paraId="55DC0226" w14:textId="6D11C083" w:rsidR="00B87431" w:rsidRDefault="008028CD" w:rsidP="00D93C64">
      <w:pPr>
        <w:spacing w:after="0"/>
        <w:jc w:val="both"/>
        <w:rPr>
          <w:rFonts w:ascii="Times New Roman" w:hAnsi="Times New Roman" w:cs="Times New Roman"/>
          <w:sz w:val="24"/>
          <w:szCs w:val="24"/>
        </w:rPr>
      </w:pPr>
      <w:r>
        <w:rPr>
          <w:rFonts w:ascii="Times New Roman" w:hAnsi="Times New Roman" w:cs="Times New Roman"/>
          <w:sz w:val="24"/>
          <w:szCs w:val="24"/>
        </w:rPr>
        <w:t>IV. REZULTAT POSLOVANJA</w:t>
      </w:r>
    </w:p>
    <w:p w14:paraId="204D81B0" w14:textId="720C237F" w:rsidR="00F42C7A" w:rsidRDefault="008028CD" w:rsidP="00D93C64">
      <w:pPr>
        <w:spacing w:after="0"/>
        <w:jc w:val="both"/>
        <w:rPr>
          <w:rFonts w:ascii="Times New Roman" w:hAnsi="Times New Roman" w:cs="Times New Roman"/>
          <w:sz w:val="24"/>
          <w:szCs w:val="24"/>
        </w:rPr>
      </w:pPr>
      <w:r>
        <w:rPr>
          <w:rFonts w:ascii="Times New Roman" w:hAnsi="Times New Roman" w:cs="Times New Roman"/>
          <w:sz w:val="24"/>
          <w:szCs w:val="24"/>
        </w:rPr>
        <w:t xml:space="preserve">     92 – </w:t>
      </w:r>
      <w:r w:rsidR="00E868AB">
        <w:rPr>
          <w:rFonts w:ascii="Times New Roman" w:hAnsi="Times New Roman" w:cs="Times New Roman"/>
          <w:sz w:val="24"/>
          <w:szCs w:val="24"/>
        </w:rPr>
        <w:t xml:space="preserve">Novi plan pokrića manjka ostvarenog u 2024. godini iznosi </w:t>
      </w:r>
      <w:r w:rsidR="00CA5D33">
        <w:rPr>
          <w:rFonts w:ascii="Times New Roman" w:hAnsi="Times New Roman" w:cs="Times New Roman"/>
          <w:sz w:val="24"/>
          <w:szCs w:val="24"/>
        </w:rPr>
        <w:t>186.641,00, a preostali iznos od 75.809,00 prenosi se u sljedeće razdoblje.</w:t>
      </w:r>
    </w:p>
    <w:p w14:paraId="25C3EB67" w14:textId="77777777" w:rsidR="00C55EA2" w:rsidRDefault="00C55EA2" w:rsidP="005342B8">
      <w:pPr>
        <w:spacing w:after="0"/>
        <w:ind w:firstLine="426"/>
        <w:jc w:val="both"/>
        <w:rPr>
          <w:rFonts w:ascii="Times New Roman" w:hAnsi="Times New Roman" w:cs="Times New Roman"/>
          <w:sz w:val="24"/>
          <w:szCs w:val="24"/>
        </w:rPr>
      </w:pPr>
    </w:p>
    <w:p w14:paraId="682A8484" w14:textId="779614D8" w:rsidR="00C55EA2" w:rsidRDefault="00C55EA2"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Obrazloženje posebnog dijela Proračuna</w:t>
      </w:r>
    </w:p>
    <w:p w14:paraId="224A35EF" w14:textId="77777777" w:rsidR="0052509C" w:rsidRDefault="0052509C" w:rsidP="00525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Posebnom dijelu proračuna rashodi se prate po organizacijskoj, programskoj klasifikaciji koja se sastoji od aktivnosti i projekata, ekonomskoj klasifikaciji  i izvorima financiranja.</w:t>
      </w:r>
    </w:p>
    <w:p w14:paraId="1403E6A5" w14:textId="77777777" w:rsidR="0052509C" w:rsidRDefault="0052509C" w:rsidP="0052509C">
      <w:pPr>
        <w:ind w:right="-426"/>
        <w:jc w:val="both"/>
        <w:rPr>
          <w:b/>
        </w:rPr>
      </w:pPr>
    </w:p>
    <w:p w14:paraId="74B41317" w14:textId="77777777" w:rsidR="0052509C" w:rsidRDefault="0052509C" w:rsidP="0052509C">
      <w:pPr>
        <w:ind w:right="-426"/>
        <w:jc w:val="both"/>
        <w:rPr>
          <w:rFonts w:ascii="Times New Roman" w:hAnsi="Times New Roman" w:cs="Times New Roman"/>
          <w:b/>
          <w:sz w:val="24"/>
          <w:szCs w:val="24"/>
        </w:rPr>
      </w:pPr>
      <w:r>
        <w:rPr>
          <w:rFonts w:ascii="Times New Roman" w:hAnsi="Times New Roman" w:cs="Times New Roman"/>
          <w:b/>
          <w:sz w:val="24"/>
          <w:szCs w:val="24"/>
        </w:rPr>
        <w:t>Organizacijska klasifikacija:</w:t>
      </w:r>
    </w:p>
    <w:p w14:paraId="3B4D60AD" w14:textId="5996E9D8" w:rsidR="0052509C" w:rsidRDefault="007A4A91" w:rsidP="0052509C">
      <w:pPr>
        <w:numPr>
          <w:ilvl w:val="0"/>
          <w:numId w:val="6"/>
        </w:num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Razdjel 100</w:t>
      </w:r>
      <w:r w:rsidR="0052509C">
        <w:rPr>
          <w:rFonts w:ascii="Times New Roman" w:hAnsi="Times New Roman" w:cs="Times New Roman"/>
          <w:sz w:val="24"/>
          <w:szCs w:val="24"/>
        </w:rPr>
        <w:t xml:space="preserve"> -   Općinsko vijeće</w:t>
      </w:r>
      <w:r>
        <w:rPr>
          <w:rFonts w:ascii="Times New Roman" w:hAnsi="Times New Roman" w:cs="Times New Roman"/>
          <w:sz w:val="24"/>
          <w:szCs w:val="24"/>
        </w:rPr>
        <w:t xml:space="preserve"> – </w:t>
      </w:r>
      <w:r w:rsidR="0023611F">
        <w:rPr>
          <w:rFonts w:ascii="Times New Roman" w:hAnsi="Times New Roman" w:cs="Times New Roman"/>
          <w:sz w:val="24"/>
          <w:szCs w:val="24"/>
        </w:rPr>
        <w:t>290.510</w:t>
      </w:r>
      <w:r>
        <w:rPr>
          <w:rFonts w:ascii="Times New Roman" w:hAnsi="Times New Roman" w:cs="Times New Roman"/>
          <w:sz w:val="24"/>
          <w:szCs w:val="24"/>
        </w:rPr>
        <w:t>,00 eura</w:t>
      </w:r>
    </w:p>
    <w:p w14:paraId="2282A87D" w14:textId="4845C00A" w:rsidR="0052509C" w:rsidRDefault="0052509C" w:rsidP="0052509C">
      <w:pPr>
        <w:spacing w:after="0" w:line="240" w:lineRule="auto"/>
        <w:ind w:left="720" w:right="-426"/>
        <w:jc w:val="both"/>
        <w:rPr>
          <w:rFonts w:ascii="Times New Roman" w:hAnsi="Times New Roman" w:cs="Times New Roman"/>
          <w:sz w:val="24"/>
          <w:szCs w:val="24"/>
        </w:rPr>
      </w:pPr>
      <w:r>
        <w:rPr>
          <w:rFonts w:ascii="Times New Roman" w:hAnsi="Times New Roman" w:cs="Times New Roman"/>
          <w:sz w:val="24"/>
          <w:szCs w:val="24"/>
        </w:rPr>
        <w:t>Glava    00101-   Općinsko vijeće</w:t>
      </w:r>
      <w:r w:rsidR="007A4A91">
        <w:rPr>
          <w:rFonts w:ascii="Times New Roman" w:hAnsi="Times New Roman" w:cs="Times New Roman"/>
          <w:sz w:val="24"/>
          <w:szCs w:val="24"/>
        </w:rPr>
        <w:t xml:space="preserve"> – </w:t>
      </w:r>
      <w:r w:rsidR="0023611F">
        <w:rPr>
          <w:rFonts w:ascii="Times New Roman" w:hAnsi="Times New Roman" w:cs="Times New Roman"/>
          <w:sz w:val="24"/>
          <w:szCs w:val="24"/>
        </w:rPr>
        <w:t>290.510</w:t>
      </w:r>
      <w:r w:rsidR="007A4A91">
        <w:rPr>
          <w:rFonts w:ascii="Times New Roman" w:hAnsi="Times New Roman" w:cs="Times New Roman"/>
          <w:sz w:val="24"/>
          <w:szCs w:val="24"/>
        </w:rPr>
        <w:t>,00 eura</w:t>
      </w:r>
    </w:p>
    <w:p w14:paraId="09867C82" w14:textId="2219A74E" w:rsidR="0052509C" w:rsidRDefault="007A4A91" w:rsidP="0052509C">
      <w:pPr>
        <w:numPr>
          <w:ilvl w:val="0"/>
          <w:numId w:val="6"/>
        </w:numPr>
        <w:spacing w:after="0" w:line="240" w:lineRule="auto"/>
        <w:ind w:right="-426"/>
        <w:jc w:val="both"/>
        <w:rPr>
          <w:rFonts w:ascii="Times New Roman" w:hAnsi="Times New Roman" w:cs="Times New Roman"/>
        </w:rPr>
      </w:pPr>
      <w:r>
        <w:rPr>
          <w:rFonts w:ascii="Times New Roman" w:hAnsi="Times New Roman" w:cs="Times New Roman"/>
          <w:sz w:val="24"/>
          <w:szCs w:val="24"/>
        </w:rPr>
        <w:t>Razdjel 200</w:t>
      </w:r>
      <w:r w:rsidR="0052509C">
        <w:rPr>
          <w:rFonts w:ascii="Times New Roman" w:hAnsi="Times New Roman" w:cs="Times New Roman"/>
          <w:sz w:val="24"/>
          <w:szCs w:val="24"/>
        </w:rPr>
        <w:t xml:space="preserve"> -   Jedinstveni upravni odj</w:t>
      </w:r>
      <w:r w:rsidR="0052509C">
        <w:rPr>
          <w:rFonts w:ascii="Times New Roman" w:hAnsi="Times New Roman" w:cs="Times New Roman"/>
        </w:rPr>
        <w:t>el</w:t>
      </w:r>
      <w:r>
        <w:rPr>
          <w:rFonts w:ascii="Times New Roman" w:hAnsi="Times New Roman" w:cs="Times New Roman"/>
        </w:rPr>
        <w:t xml:space="preserve"> -</w:t>
      </w:r>
      <w:r w:rsidR="0023611F">
        <w:rPr>
          <w:rFonts w:ascii="Times New Roman" w:hAnsi="Times New Roman" w:cs="Times New Roman"/>
        </w:rPr>
        <w:t>3.058.035</w:t>
      </w:r>
      <w:r>
        <w:rPr>
          <w:rFonts w:ascii="Times New Roman" w:hAnsi="Times New Roman" w:cs="Times New Roman"/>
        </w:rPr>
        <w:t>,00 eura</w:t>
      </w:r>
    </w:p>
    <w:p w14:paraId="3CCEAE16" w14:textId="691953CC" w:rsidR="0052509C" w:rsidRDefault="007A4A91" w:rsidP="0045040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Glava    00201</w:t>
      </w:r>
      <w:r w:rsidR="0052509C">
        <w:rPr>
          <w:rFonts w:ascii="Times New Roman" w:hAnsi="Times New Roman" w:cs="Times New Roman"/>
          <w:sz w:val="24"/>
          <w:szCs w:val="24"/>
        </w:rPr>
        <w:t>-   Jedinstveni upravni odjel</w:t>
      </w:r>
      <w:r>
        <w:rPr>
          <w:rFonts w:ascii="Times New Roman" w:hAnsi="Times New Roman" w:cs="Times New Roman"/>
          <w:sz w:val="24"/>
          <w:szCs w:val="24"/>
        </w:rPr>
        <w:t xml:space="preserve"> – </w:t>
      </w:r>
      <w:r w:rsidR="0023611F">
        <w:rPr>
          <w:rFonts w:ascii="Times New Roman" w:hAnsi="Times New Roman" w:cs="Times New Roman"/>
          <w:sz w:val="24"/>
          <w:szCs w:val="24"/>
        </w:rPr>
        <w:t>3.058.035</w:t>
      </w:r>
      <w:r>
        <w:rPr>
          <w:rFonts w:ascii="Times New Roman" w:hAnsi="Times New Roman" w:cs="Times New Roman"/>
          <w:sz w:val="24"/>
          <w:szCs w:val="24"/>
        </w:rPr>
        <w:t xml:space="preserve">,00 </w:t>
      </w:r>
      <w:proofErr w:type="spellStart"/>
      <w:r>
        <w:rPr>
          <w:rFonts w:ascii="Times New Roman" w:hAnsi="Times New Roman" w:cs="Times New Roman"/>
          <w:sz w:val="24"/>
          <w:szCs w:val="24"/>
        </w:rPr>
        <w:t>eur</w:t>
      </w:r>
      <w:proofErr w:type="spellEnd"/>
    </w:p>
    <w:p w14:paraId="1383CB55" w14:textId="77777777" w:rsidR="0052509C" w:rsidRDefault="0052509C" w:rsidP="0052509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Obrazloženje  programske i ekonomske klasifikacije iz Posebnog dijela Proračuna:</w:t>
      </w:r>
    </w:p>
    <w:p w14:paraId="421C2F6E" w14:textId="77777777" w:rsidR="0052509C" w:rsidRDefault="0052509C" w:rsidP="0052509C">
      <w:pPr>
        <w:spacing w:after="0"/>
        <w:ind w:firstLine="708"/>
        <w:jc w:val="both"/>
        <w:rPr>
          <w:rFonts w:ascii="Times New Roman" w:hAnsi="Times New Roman" w:cs="Times New Roman"/>
          <w:b/>
          <w:sz w:val="24"/>
          <w:szCs w:val="24"/>
        </w:rPr>
      </w:pPr>
    </w:p>
    <w:p w14:paraId="422A9B56" w14:textId="2E79D0C6" w:rsidR="00C55EA2" w:rsidRDefault="0052509C" w:rsidP="0052509C">
      <w:pPr>
        <w:spacing w:after="0"/>
        <w:ind w:firstLine="426"/>
        <w:jc w:val="both"/>
        <w:rPr>
          <w:rFonts w:ascii="Times New Roman" w:hAnsi="Times New Roman" w:cs="Times New Roman"/>
          <w:sz w:val="24"/>
          <w:szCs w:val="24"/>
        </w:rPr>
      </w:pPr>
      <w:r>
        <w:rPr>
          <w:rFonts w:ascii="Times New Roman" w:hAnsi="Times New Roman" w:cs="Times New Roman"/>
          <w:sz w:val="24"/>
          <w:szCs w:val="24"/>
          <w:u w:val="single"/>
        </w:rPr>
        <w:t>Program 1000 Donošenje akata i mjera iz djelokruga rada predstavničkog tijela</w:t>
      </w:r>
    </w:p>
    <w:p w14:paraId="568718FE" w14:textId="027B1810" w:rsidR="00A525F0" w:rsidRDefault="00A525F0" w:rsidP="00011766">
      <w:pPr>
        <w:spacing w:after="0"/>
        <w:ind w:firstLine="426"/>
        <w:jc w:val="both"/>
        <w:rPr>
          <w:rFonts w:ascii="Times New Roman" w:hAnsi="Times New Roman" w:cs="Times New Roman"/>
          <w:sz w:val="24"/>
          <w:szCs w:val="24"/>
        </w:rPr>
      </w:pPr>
      <w:r>
        <w:rPr>
          <w:rFonts w:ascii="Times New Roman" w:hAnsi="Times New Roman" w:cs="Times New Roman"/>
          <w:sz w:val="24"/>
          <w:szCs w:val="24"/>
        </w:rPr>
        <w:t>Kroz Aktivnost A100001 Materijalni rashodi  planir</w:t>
      </w:r>
      <w:r w:rsidR="007A4A91">
        <w:rPr>
          <w:rFonts w:ascii="Times New Roman" w:hAnsi="Times New Roman" w:cs="Times New Roman"/>
          <w:sz w:val="24"/>
          <w:szCs w:val="24"/>
        </w:rPr>
        <w:t>ana su sredstva</w:t>
      </w:r>
      <w:r>
        <w:rPr>
          <w:rFonts w:ascii="Times New Roman" w:hAnsi="Times New Roman" w:cs="Times New Roman"/>
          <w:sz w:val="24"/>
          <w:szCs w:val="24"/>
        </w:rPr>
        <w:t xml:space="preserve"> za naknade troškova izvršnih i predstavničkih tijela, reprezentaciju, rashode protokola u iznosu</w:t>
      </w:r>
      <w:r w:rsidR="00450402">
        <w:rPr>
          <w:rFonts w:ascii="Times New Roman" w:hAnsi="Times New Roman" w:cs="Times New Roman"/>
          <w:sz w:val="24"/>
          <w:szCs w:val="24"/>
        </w:rPr>
        <w:t xml:space="preserve"> od</w:t>
      </w:r>
      <w:r>
        <w:rPr>
          <w:rFonts w:ascii="Times New Roman" w:hAnsi="Times New Roman" w:cs="Times New Roman"/>
          <w:sz w:val="24"/>
          <w:szCs w:val="24"/>
        </w:rPr>
        <w:t xml:space="preserve"> </w:t>
      </w:r>
      <w:r w:rsidR="00C429E9">
        <w:rPr>
          <w:rFonts w:ascii="Times New Roman" w:hAnsi="Times New Roman" w:cs="Times New Roman"/>
          <w:sz w:val="24"/>
          <w:szCs w:val="24"/>
        </w:rPr>
        <w:t>61.800</w:t>
      </w:r>
      <w:r>
        <w:rPr>
          <w:rFonts w:ascii="Times New Roman" w:hAnsi="Times New Roman" w:cs="Times New Roman"/>
          <w:sz w:val="24"/>
          <w:szCs w:val="24"/>
        </w:rPr>
        <w:t>,00 €, Cilj ovog programa je pružiti efikasan rad izvršnih i predstavničkih tijela kroz povećanje aktivnosti u obavljanju poslova i zadaća i donošenju akata iz nadležnosti.</w:t>
      </w:r>
    </w:p>
    <w:p w14:paraId="57903A07" w14:textId="0FB72021" w:rsidR="003663F3" w:rsidRDefault="00A525F0" w:rsidP="003663F3">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A100002 Sponzorstva-pokroviteljstva osigurana su sredstva u iznosu od </w:t>
      </w:r>
      <w:r w:rsidR="00522AD6">
        <w:rPr>
          <w:rFonts w:ascii="Times New Roman" w:hAnsi="Times New Roman" w:cs="Times New Roman"/>
          <w:sz w:val="24"/>
          <w:szCs w:val="24"/>
        </w:rPr>
        <w:t>11.300</w:t>
      </w:r>
      <w:r w:rsidR="003F4FC1">
        <w:rPr>
          <w:rFonts w:ascii="Times New Roman" w:hAnsi="Times New Roman" w:cs="Times New Roman"/>
          <w:sz w:val="24"/>
          <w:szCs w:val="24"/>
        </w:rPr>
        <w:t>,00 eura</w:t>
      </w:r>
      <w:r w:rsidR="00C63BCA">
        <w:rPr>
          <w:rFonts w:ascii="Times New Roman" w:hAnsi="Times New Roman" w:cs="Times New Roman"/>
          <w:sz w:val="24"/>
          <w:szCs w:val="24"/>
        </w:rPr>
        <w:t xml:space="preserve">, a odnose se na donacije raznim Udrugama. </w:t>
      </w:r>
      <w:r w:rsidR="00FF5956">
        <w:rPr>
          <w:rFonts w:ascii="Times New Roman" w:hAnsi="Times New Roman" w:cs="Times New Roman"/>
          <w:sz w:val="24"/>
          <w:szCs w:val="24"/>
        </w:rPr>
        <w:t>Cilj ove aktivnosti je pružanje potpore rada Udruga koje djeluju na području Općine i šire.</w:t>
      </w:r>
    </w:p>
    <w:p w14:paraId="45D5CFA4" w14:textId="04BC683C" w:rsidR="00FF5956" w:rsidRDefault="00FF5956" w:rsidP="00592F7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100004 Informiranje mještana putem javnih medija planirana je u iznosu od </w:t>
      </w:r>
      <w:r w:rsidR="00A46C6C">
        <w:rPr>
          <w:rFonts w:ascii="Times New Roman" w:hAnsi="Times New Roman" w:cs="Times New Roman"/>
          <w:sz w:val="24"/>
          <w:szCs w:val="24"/>
        </w:rPr>
        <w:t>2.500</w:t>
      </w:r>
      <w:r>
        <w:rPr>
          <w:rFonts w:ascii="Times New Roman" w:hAnsi="Times New Roman" w:cs="Times New Roman"/>
          <w:sz w:val="24"/>
          <w:szCs w:val="24"/>
        </w:rPr>
        <w:t>,00 eura, odnose se</w:t>
      </w:r>
      <w:r w:rsidR="00592F77">
        <w:rPr>
          <w:rFonts w:ascii="Times New Roman" w:hAnsi="Times New Roman" w:cs="Times New Roman"/>
          <w:sz w:val="24"/>
          <w:szCs w:val="24"/>
        </w:rPr>
        <w:t xml:space="preserve"> na razne obavijesti koje stanovnici mogu dobiti putem medija. Cilj ove aktivnosti je podržavanje rada radia i portala kako bi stanovnici što jednostavnije i brže došli do određenih informacija/obavijesti što je ujedno i glavni cilj.</w:t>
      </w:r>
    </w:p>
    <w:p w14:paraId="24055A07" w14:textId="6343CCE6" w:rsidR="005D420A" w:rsidRDefault="00592F77" w:rsidP="005D420A">
      <w:pPr>
        <w:spacing w:after="0"/>
        <w:ind w:firstLine="426"/>
        <w:jc w:val="both"/>
        <w:rPr>
          <w:rFonts w:ascii="Times New Roman" w:hAnsi="Times New Roman" w:cs="Times New Roman"/>
          <w:sz w:val="24"/>
          <w:szCs w:val="24"/>
        </w:rPr>
      </w:pPr>
      <w:r>
        <w:rPr>
          <w:rFonts w:ascii="Times New Roman" w:hAnsi="Times New Roman" w:cs="Times New Roman"/>
          <w:sz w:val="24"/>
          <w:szCs w:val="24"/>
        </w:rPr>
        <w:t>Aktivnost A 100006 Održavan</w:t>
      </w:r>
      <w:r w:rsidR="00F445C1">
        <w:rPr>
          <w:rFonts w:ascii="Times New Roman" w:hAnsi="Times New Roman" w:cs="Times New Roman"/>
          <w:sz w:val="24"/>
          <w:szCs w:val="24"/>
        </w:rPr>
        <w:t>je lokalnih izbora planirana je</w:t>
      </w:r>
      <w:r w:rsidR="00674E68">
        <w:rPr>
          <w:rFonts w:ascii="Times New Roman" w:hAnsi="Times New Roman" w:cs="Times New Roman"/>
          <w:sz w:val="24"/>
          <w:szCs w:val="24"/>
        </w:rPr>
        <w:t xml:space="preserve"> </w:t>
      </w:r>
      <w:r>
        <w:rPr>
          <w:rFonts w:ascii="Times New Roman" w:hAnsi="Times New Roman" w:cs="Times New Roman"/>
          <w:sz w:val="24"/>
          <w:szCs w:val="24"/>
        </w:rPr>
        <w:t>u iznosu</w:t>
      </w:r>
      <w:r w:rsidR="00F445C1">
        <w:rPr>
          <w:rFonts w:ascii="Times New Roman" w:hAnsi="Times New Roman" w:cs="Times New Roman"/>
          <w:sz w:val="24"/>
          <w:szCs w:val="24"/>
        </w:rPr>
        <w:t xml:space="preserve"> od</w:t>
      </w:r>
      <w:r>
        <w:rPr>
          <w:rFonts w:ascii="Times New Roman" w:hAnsi="Times New Roman" w:cs="Times New Roman"/>
          <w:sz w:val="24"/>
          <w:szCs w:val="24"/>
        </w:rPr>
        <w:t xml:space="preserve"> </w:t>
      </w:r>
      <w:r w:rsidR="00F445C1">
        <w:rPr>
          <w:rFonts w:ascii="Times New Roman" w:hAnsi="Times New Roman" w:cs="Times New Roman"/>
          <w:sz w:val="24"/>
          <w:szCs w:val="24"/>
        </w:rPr>
        <w:t>39.95</w:t>
      </w:r>
      <w:r w:rsidR="00D74942">
        <w:rPr>
          <w:rFonts w:ascii="Times New Roman" w:hAnsi="Times New Roman" w:cs="Times New Roman"/>
          <w:sz w:val="24"/>
          <w:szCs w:val="24"/>
        </w:rPr>
        <w:t>0</w:t>
      </w:r>
      <w:r>
        <w:rPr>
          <w:rFonts w:ascii="Times New Roman" w:hAnsi="Times New Roman" w:cs="Times New Roman"/>
          <w:sz w:val="24"/>
          <w:szCs w:val="24"/>
        </w:rPr>
        <w:t>,00</w:t>
      </w:r>
      <w:r w:rsidR="00674E68">
        <w:rPr>
          <w:rFonts w:ascii="Times New Roman" w:hAnsi="Times New Roman" w:cs="Times New Roman"/>
          <w:sz w:val="24"/>
          <w:szCs w:val="24"/>
        </w:rPr>
        <w:t xml:space="preserve"> eura</w:t>
      </w:r>
      <w:r w:rsidR="00D74942">
        <w:rPr>
          <w:rFonts w:ascii="Times New Roman" w:hAnsi="Times New Roman" w:cs="Times New Roman"/>
          <w:sz w:val="24"/>
          <w:szCs w:val="24"/>
        </w:rPr>
        <w:t>, a odnosi se na materijalne troškove, te troškove biračkih odbora</w:t>
      </w:r>
      <w:r w:rsidR="00F445C1">
        <w:rPr>
          <w:rFonts w:ascii="Times New Roman" w:hAnsi="Times New Roman" w:cs="Times New Roman"/>
          <w:sz w:val="24"/>
          <w:szCs w:val="24"/>
        </w:rPr>
        <w:t xml:space="preserve"> i izbornih povjerenstava</w:t>
      </w:r>
      <w:r w:rsidR="00D74942">
        <w:rPr>
          <w:rFonts w:ascii="Times New Roman" w:hAnsi="Times New Roman" w:cs="Times New Roman"/>
          <w:sz w:val="24"/>
          <w:szCs w:val="24"/>
        </w:rPr>
        <w:t xml:space="preserve"> na lokalnim izborima</w:t>
      </w:r>
      <w:r w:rsidR="006223C7">
        <w:rPr>
          <w:rFonts w:ascii="Times New Roman" w:hAnsi="Times New Roman" w:cs="Times New Roman"/>
          <w:sz w:val="24"/>
          <w:szCs w:val="24"/>
        </w:rPr>
        <w:t>.</w:t>
      </w:r>
    </w:p>
    <w:p w14:paraId="2B4309A5" w14:textId="0CD2B5E6" w:rsidR="00FF5956" w:rsidRDefault="00522AD6" w:rsidP="005D420A">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Izmjenama i dopunama Proračuna </w:t>
      </w:r>
      <w:r w:rsidR="00341588">
        <w:rPr>
          <w:rFonts w:ascii="Times New Roman" w:hAnsi="Times New Roman" w:cs="Times New Roman"/>
          <w:sz w:val="24"/>
          <w:szCs w:val="24"/>
        </w:rPr>
        <w:t>planirana</w:t>
      </w:r>
      <w:r>
        <w:rPr>
          <w:rFonts w:ascii="Times New Roman" w:hAnsi="Times New Roman" w:cs="Times New Roman"/>
          <w:sz w:val="24"/>
          <w:szCs w:val="24"/>
        </w:rPr>
        <w:t xml:space="preserve"> su sredstva za nabavu službenog vozila u iznosu od </w:t>
      </w:r>
      <w:r w:rsidR="00341588">
        <w:rPr>
          <w:rFonts w:ascii="Times New Roman" w:hAnsi="Times New Roman" w:cs="Times New Roman"/>
          <w:sz w:val="24"/>
          <w:szCs w:val="24"/>
        </w:rPr>
        <w:t>25.530</w:t>
      </w:r>
      <w:r>
        <w:rPr>
          <w:rFonts w:ascii="Times New Roman" w:hAnsi="Times New Roman" w:cs="Times New Roman"/>
          <w:sz w:val="24"/>
          <w:szCs w:val="24"/>
        </w:rPr>
        <w:t>,00 eura.</w:t>
      </w:r>
    </w:p>
    <w:p w14:paraId="6E54C0BE" w14:textId="77777777" w:rsidR="00FF5956" w:rsidRDefault="00FF5956" w:rsidP="005342B8">
      <w:pPr>
        <w:spacing w:after="0"/>
        <w:ind w:firstLine="426"/>
        <w:jc w:val="both"/>
        <w:rPr>
          <w:rFonts w:ascii="Times New Roman" w:hAnsi="Times New Roman" w:cs="Times New Roman"/>
          <w:sz w:val="24"/>
          <w:szCs w:val="24"/>
        </w:rPr>
      </w:pPr>
    </w:p>
    <w:p w14:paraId="49143C27" w14:textId="77777777" w:rsidR="008C213E" w:rsidRDefault="008C213E" w:rsidP="008C213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 organizacijskoj klasifikaciji </w:t>
      </w:r>
      <w:r>
        <w:rPr>
          <w:rFonts w:ascii="Times New Roman" w:hAnsi="Times New Roman" w:cs="Times New Roman"/>
          <w:b/>
          <w:sz w:val="24"/>
          <w:szCs w:val="24"/>
        </w:rPr>
        <w:t>JEDINSTVENOG UPRAVNOG ODJELA</w:t>
      </w:r>
      <w:r>
        <w:rPr>
          <w:rFonts w:ascii="Times New Roman" w:hAnsi="Times New Roman" w:cs="Times New Roman"/>
          <w:sz w:val="24"/>
          <w:szCs w:val="24"/>
        </w:rPr>
        <w:t xml:space="preserve"> planirani su sljedeći programi:</w:t>
      </w:r>
    </w:p>
    <w:p w14:paraId="285489B3" w14:textId="77777777" w:rsidR="008C213E" w:rsidRDefault="008C213E" w:rsidP="008C213E">
      <w:pPr>
        <w:spacing w:after="0"/>
        <w:ind w:firstLine="708"/>
        <w:jc w:val="both"/>
        <w:rPr>
          <w:rFonts w:ascii="Times New Roman" w:hAnsi="Times New Roman" w:cs="Times New Roman"/>
          <w:sz w:val="24"/>
          <w:szCs w:val="24"/>
          <w:u w:val="single"/>
        </w:rPr>
      </w:pPr>
    </w:p>
    <w:p w14:paraId="4640243B" w14:textId="4B83B3E6" w:rsidR="00C93EA3" w:rsidRPr="001238A2" w:rsidRDefault="008C213E" w:rsidP="001238A2">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1000 </w:t>
      </w:r>
      <w:r w:rsidR="00EB45B2">
        <w:rPr>
          <w:rFonts w:ascii="Times New Roman" w:hAnsi="Times New Roman" w:cs="Times New Roman"/>
          <w:sz w:val="24"/>
          <w:szCs w:val="24"/>
          <w:u w:val="single"/>
        </w:rPr>
        <w:t>Financiranje redovne djelatnosti</w:t>
      </w:r>
      <w:r>
        <w:rPr>
          <w:rFonts w:ascii="Times New Roman" w:hAnsi="Times New Roman" w:cs="Times New Roman"/>
          <w:sz w:val="24"/>
          <w:szCs w:val="24"/>
          <w:u w:val="single"/>
        </w:rPr>
        <w:t>:</w:t>
      </w:r>
    </w:p>
    <w:p w14:paraId="16123457" w14:textId="77777777" w:rsidR="008C213E" w:rsidRDefault="008C213E" w:rsidP="00674E68">
      <w:pPr>
        <w:spacing w:after="0"/>
        <w:jc w:val="both"/>
        <w:rPr>
          <w:rFonts w:ascii="Times New Roman" w:hAnsi="Times New Roman" w:cs="Times New Roman"/>
          <w:sz w:val="24"/>
          <w:szCs w:val="24"/>
        </w:rPr>
      </w:pPr>
    </w:p>
    <w:p w14:paraId="75EF09E9" w14:textId="73855BA1" w:rsidR="008C4B74" w:rsidRDefault="008C213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A100101 </w:t>
      </w:r>
      <w:r w:rsidR="00C93EA3">
        <w:rPr>
          <w:rFonts w:ascii="Times New Roman" w:hAnsi="Times New Roman" w:cs="Times New Roman"/>
          <w:sz w:val="24"/>
          <w:szCs w:val="24"/>
        </w:rPr>
        <w:t>Redovan rad administrativnog, tehničkog i stručnog osoblja</w:t>
      </w:r>
      <w:r>
        <w:rPr>
          <w:rFonts w:ascii="Times New Roman" w:hAnsi="Times New Roman" w:cs="Times New Roman"/>
          <w:sz w:val="24"/>
          <w:szCs w:val="24"/>
        </w:rPr>
        <w:t xml:space="preserve"> odnosi se na bruto plaće</w:t>
      </w:r>
      <w:r w:rsidR="008C4B74">
        <w:rPr>
          <w:rFonts w:ascii="Times New Roman" w:hAnsi="Times New Roman" w:cs="Times New Roman"/>
          <w:sz w:val="24"/>
          <w:szCs w:val="24"/>
        </w:rPr>
        <w:t>, doprinose za zdravstveno, seminare, naknade troškova prijevoza na posao i korištenje privatnog automobila u službene svrhe</w:t>
      </w:r>
      <w:r>
        <w:rPr>
          <w:rFonts w:ascii="Times New Roman" w:hAnsi="Times New Roman" w:cs="Times New Roman"/>
          <w:sz w:val="24"/>
          <w:szCs w:val="24"/>
        </w:rPr>
        <w:t xml:space="preserve"> </w:t>
      </w:r>
      <w:r w:rsidR="004C6148">
        <w:rPr>
          <w:rFonts w:ascii="Times New Roman" w:hAnsi="Times New Roman" w:cs="Times New Roman"/>
          <w:sz w:val="24"/>
          <w:szCs w:val="24"/>
        </w:rPr>
        <w:t>četvero djelatnica</w:t>
      </w:r>
      <w:r w:rsidR="008C4B74">
        <w:rPr>
          <w:rFonts w:ascii="Times New Roman" w:hAnsi="Times New Roman" w:cs="Times New Roman"/>
          <w:sz w:val="24"/>
          <w:szCs w:val="24"/>
        </w:rPr>
        <w:t xml:space="preserve"> te jedne namještenice na pola rad</w:t>
      </w:r>
      <w:r w:rsidR="004C6148">
        <w:rPr>
          <w:rFonts w:ascii="Times New Roman" w:hAnsi="Times New Roman" w:cs="Times New Roman"/>
          <w:sz w:val="24"/>
          <w:szCs w:val="24"/>
        </w:rPr>
        <w:t xml:space="preserve">nog vremena. Izdaci su povećani za </w:t>
      </w:r>
      <w:r w:rsidR="00764AEF">
        <w:rPr>
          <w:rFonts w:ascii="Times New Roman" w:hAnsi="Times New Roman" w:cs="Times New Roman"/>
          <w:sz w:val="24"/>
          <w:szCs w:val="24"/>
        </w:rPr>
        <w:t>12.160</w:t>
      </w:r>
      <w:r w:rsidR="004C6148">
        <w:rPr>
          <w:rFonts w:ascii="Times New Roman" w:hAnsi="Times New Roman" w:cs="Times New Roman"/>
          <w:sz w:val="24"/>
          <w:szCs w:val="24"/>
        </w:rPr>
        <w:t>,00 eura, te sada iznose 1</w:t>
      </w:r>
      <w:r w:rsidR="004B12E2">
        <w:rPr>
          <w:rFonts w:ascii="Times New Roman" w:hAnsi="Times New Roman" w:cs="Times New Roman"/>
          <w:sz w:val="24"/>
          <w:szCs w:val="24"/>
        </w:rPr>
        <w:t>43</w:t>
      </w:r>
      <w:r w:rsidR="004C6148">
        <w:rPr>
          <w:rFonts w:ascii="Times New Roman" w:hAnsi="Times New Roman" w:cs="Times New Roman"/>
          <w:sz w:val="24"/>
          <w:szCs w:val="24"/>
        </w:rPr>
        <w:t>.</w:t>
      </w:r>
      <w:r w:rsidR="004B12E2">
        <w:rPr>
          <w:rFonts w:ascii="Times New Roman" w:hAnsi="Times New Roman" w:cs="Times New Roman"/>
          <w:sz w:val="24"/>
          <w:szCs w:val="24"/>
        </w:rPr>
        <w:t>55</w:t>
      </w:r>
      <w:r w:rsidR="004C6148">
        <w:rPr>
          <w:rFonts w:ascii="Times New Roman" w:hAnsi="Times New Roman" w:cs="Times New Roman"/>
          <w:sz w:val="24"/>
          <w:szCs w:val="24"/>
        </w:rPr>
        <w:t xml:space="preserve">0,00 eura. </w:t>
      </w:r>
    </w:p>
    <w:p w14:paraId="354C7310" w14:textId="75A91C40" w:rsidR="008C4B74" w:rsidRDefault="008C4B74"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A100102 </w:t>
      </w:r>
      <w:r w:rsidR="00C93EA3">
        <w:rPr>
          <w:rFonts w:ascii="Times New Roman" w:hAnsi="Times New Roman" w:cs="Times New Roman"/>
          <w:sz w:val="24"/>
          <w:szCs w:val="24"/>
        </w:rPr>
        <w:t>Rashodi redovne djelatnosti</w:t>
      </w:r>
      <w:r>
        <w:rPr>
          <w:rFonts w:ascii="Times New Roman" w:hAnsi="Times New Roman" w:cs="Times New Roman"/>
          <w:sz w:val="24"/>
          <w:szCs w:val="24"/>
        </w:rPr>
        <w:t xml:space="preserve"> osigurana su sredstva u iznosu od </w:t>
      </w:r>
      <w:r w:rsidR="004B12E2">
        <w:rPr>
          <w:rFonts w:ascii="Times New Roman" w:hAnsi="Times New Roman" w:cs="Times New Roman"/>
          <w:sz w:val="24"/>
          <w:szCs w:val="24"/>
        </w:rPr>
        <w:t>29.325</w:t>
      </w:r>
      <w:r>
        <w:rPr>
          <w:rFonts w:ascii="Times New Roman" w:hAnsi="Times New Roman" w:cs="Times New Roman"/>
          <w:sz w:val="24"/>
          <w:szCs w:val="24"/>
        </w:rPr>
        <w:t>,00 eura, a</w:t>
      </w:r>
      <w:r w:rsidR="00C93EA3">
        <w:rPr>
          <w:rFonts w:ascii="Times New Roman" w:hAnsi="Times New Roman" w:cs="Times New Roman"/>
          <w:sz w:val="24"/>
          <w:szCs w:val="24"/>
        </w:rPr>
        <w:t xml:space="preserve"> odnose</w:t>
      </w:r>
      <w:r>
        <w:rPr>
          <w:rFonts w:ascii="Times New Roman" w:hAnsi="Times New Roman" w:cs="Times New Roman"/>
          <w:sz w:val="24"/>
          <w:szCs w:val="24"/>
        </w:rPr>
        <w:t xml:space="preserve"> se</w:t>
      </w:r>
      <w:r w:rsidR="00C93EA3">
        <w:rPr>
          <w:rFonts w:ascii="Times New Roman" w:hAnsi="Times New Roman" w:cs="Times New Roman"/>
          <w:sz w:val="24"/>
          <w:szCs w:val="24"/>
        </w:rPr>
        <w:t xml:space="preserve"> na potrošnju struje, poštanske usluge, literatura, materijal za čišćenje</w:t>
      </w:r>
      <w:r>
        <w:rPr>
          <w:rFonts w:ascii="Times New Roman" w:hAnsi="Times New Roman" w:cs="Times New Roman"/>
          <w:sz w:val="24"/>
          <w:szCs w:val="24"/>
        </w:rPr>
        <w:t xml:space="preserve">, telefon, mobilne usluge, telefaks i sl. </w:t>
      </w:r>
    </w:p>
    <w:p w14:paraId="1B48C1A2" w14:textId="4D62B02B" w:rsidR="00611354" w:rsidRDefault="00BA5A45" w:rsidP="004B4D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A100103 </w:t>
      </w:r>
      <w:r w:rsidR="00C93EA3">
        <w:rPr>
          <w:rFonts w:ascii="Times New Roman" w:hAnsi="Times New Roman" w:cs="Times New Roman"/>
          <w:sz w:val="24"/>
          <w:szCs w:val="24"/>
        </w:rPr>
        <w:t>Održavanje</w:t>
      </w:r>
      <w:r>
        <w:rPr>
          <w:rFonts w:ascii="Times New Roman" w:hAnsi="Times New Roman" w:cs="Times New Roman"/>
          <w:sz w:val="24"/>
          <w:szCs w:val="24"/>
        </w:rPr>
        <w:t xml:space="preserve"> objekata, postrojenja i opreme odnosi se na održavanje fotokopirnog stroja, printera, računala, automobila,</w:t>
      </w:r>
      <w:r w:rsidR="00E104EB">
        <w:rPr>
          <w:rFonts w:ascii="Times New Roman" w:hAnsi="Times New Roman" w:cs="Times New Roman"/>
          <w:sz w:val="24"/>
          <w:szCs w:val="24"/>
        </w:rPr>
        <w:t xml:space="preserve"> te </w:t>
      </w:r>
      <w:r w:rsidR="0012698C">
        <w:rPr>
          <w:rFonts w:ascii="Times New Roman" w:hAnsi="Times New Roman" w:cs="Times New Roman"/>
          <w:sz w:val="24"/>
          <w:szCs w:val="24"/>
        </w:rPr>
        <w:t>održavanje građevinski objekti</w:t>
      </w:r>
      <w:r>
        <w:rPr>
          <w:rFonts w:ascii="Times New Roman" w:hAnsi="Times New Roman" w:cs="Times New Roman"/>
          <w:sz w:val="24"/>
          <w:szCs w:val="24"/>
        </w:rPr>
        <w:t xml:space="preserve"> za što su</w:t>
      </w:r>
      <w:r w:rsidR="004C6148">
        <w:rPr>
          <w:rFonts w:ascii="Times New Roman" w:hAnsi="Times New Roman" w:cs="Times New Roman"/>
          <w:sz w:val="24"/>
          <w:szCs w:val="24"/>
        </w:rPr>
        <w:t xml:space="preserve"> osigurana sredstva u iznosu od </w:t>
      </w:r>
      <w:r w:rsidR="004B4D96">
        <w:rPr>
          <w:rFonts w:ascii="Times New Roman" w:hAnsi="Times New Roman" w:cs="Times New Roman"/>
          <w:sz w:val="24"/>
          <w:szCs w:val="24"/>
        </w:rPr>
        <w:t>3.500</w:t>
      </w:r>
      <w:r w:rsidR="004C6148">
        <w:rPr>
          <w:rFonts w:ascii="Times New Roman" w:hAnsi="Times New Roman" w:cs="Times New Roman"/>
          <w:sz w:val="24"/>
          <w:szCs w:val="24"/>
        </w:rPr>
        <w:t>,00</w:t>
      </w:r>
      <w:r>
        <w:rPr>
          <w:rFonts w:ascii="Times New Roman" w:hAnsi="Times New Roman" w:cs="Times New Roman"/>
          <w:sz w:val="24"/>
          <w:szCs w:val="24"/>
        </w:rPr>
        <w:t xml:space="preserve"> eura</w:t>
      </w:r>
      <w:r w:rsidR="004C6148">
        <w:rPr>
          <w:rFonts w:ascii="Times New Roman" w:hAnsi="Times New Roman" w:cs="Times New Roman"/>
          <w:sz w:val="24"/>
          <w:szCs w:val="24"/>
        </w:rPr>
        <w:t>.</w:t>
      </w:r>
      <w:r>
        <w:rPr>
          <w:rFonts w:ascii="Times New Roman" w:hAnsi="Times New Roman" w:cs="Times New Roman"/>
          <w:sz w:val="24"/>
          <w:szCs w:val="24"/>
        </w:rPr>
        <w:t xml:space="preserve"> </w:t>
      </w:r>
    </w:p>
    <w:p w14:paraId="5B433D03" w14:textId="6C8FBF94" w:rsidR="00C1703F" w:rsidRDefault="00C1703F" w:rsidP="004B4D96">
      <w:pPr>
        <w:spacing w:after="0"/>
        <w:ind w:firstLine="426"/>
        <w:jc w:val="both"/>
        <w:rPr>
          <w:rFonts w:ascii="Times New Roman" w:hAnsi="Times New Roman" w:cs="Times New Roman"/>
          <w:sz w:val="24"/>
          <w:szCs w:val="24"/>
        </w:rPr>
      </w:pPr>
      <w:r>
        <w:rPr>
          <w:rFonts w:ascii="Times New Roman" w:hAnsi="Times New Roman" w:cs="Times New Roman"/>
          <w:sz w:val="24"/>
          <w:szCs w:val="24"/>
        </w:rPr>
        <w:t>Aktivnost A</w:t>
      </w:r>
      <w:r w:rsidR="00F877C8">
        <w:rPr>
          <w:rFonts w:ascii="Times New Roman" w:hAnsi="Times New Roman" w:cs="Times New Roman"/>
          <w:sz w:val="24"/>
          <w:szCs w:val="24"/>
        </w:rPr>
        <w:t>100104 Računalne usluge-razvoj software-a</w:t>
      </w:r>
      <w:r w:rsidR="007168AE">
        <w:rPr>
          <w:rFonts w:ascii="Times New Roman" w:hAnsi="Times New Roman" w:cs="Times New Roman"/>
          <w:sz w:val="24"/>
          <w:szCs w:val="24"/>
        </w:rPr>
        <w:t xml:space="preserve"> planirana su u iznosu od 10.700,00 eura.</w:t>
      </w:r>
    </w:p>
    <w:p w14:paraId="44001E48" w14:textId="7BA574E8" w:rsidR="007733E5" w:rsidRDefault="007733E5" w:rsidP="00073E0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100105 Premije osiguranja, pristojbe i naknade odnosi se na osiguranje automobila, sudske troškove te javnobilježničke naknade. Sredstva za ovaj dio osigurana su u iznosu od </w:t>
      </w:r>
      <w:r w:rsidR="00073E06">
        <w:rPr>
          <w:rFonts w:ascii="Times New Roman" w:hAnsi="Times New Roman" w:cs="Times New Roman"/>
          <w:sz w:val="24"/>
          <w:szCs w:val="24"/>
        </w:rPr>
        <w:t>3.900</w:t>
      </w:r>
      <w:r>
        <w:rPr>
          <w:rFonts w:ascii="Times New Roman" w:hAnsi="Times New Roman" w:cs="Times New Roman"/>
          <w:sz w:val="24"/>
          <w:szCs w:val="24"/>
        </w:rPr>
        <w:t xml:space="preserve">,00 eura. Kroz aktivnost A 100106 Usluge banaka i platnog prometa osigurane su usluge Zagrebačke banke, usluge Financijske agencije i kamate za kredit u iznosu od </w:t>
      </w:r>
      <w:r w:rsidR="00073E06">
        <w:rPr>
          <w:rFonts w:ascii="Times New Roman" w:hAnsi="Times New Roman" w:cs="Times New Roman"/>
          <w:sz w:val="24"/>
          <w:szCs w:val="24"/>
        </w:rPr>
        <w:t>25.700</w:t>
      </w:r>
      <w:r>
        <w:rPr>
          <w:rFonts w:ascii="Times New Roman" w:hAnsi="Times New Roman" w:cs="Times New Roman"/>
          <w:sz w:val="24"/>
          <w:szCs w:val="24"/>
        </w:rPr>
        <w:t>,00 eura. Cilj navedenih aktivnosti je osigurati sva potrebna sredstva službenicima za rad u ostvarivanju planiranih programa i projekata.</w:t>
      </w:r>
    </w:p>
    <w:p w14:paraId="5396923D" w14:textId="5345296D" w:rsidR="007733E5" w:rsidRDefault="007733E5" w:rsidP="007733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Aktivnost A100107 Tekuće održavanje društvenih domova i drugih objekata planirano je u iznosu od 5.000,00 eura. Cilj navedene aktivnosti jest očuvanje društvenih domova po naseljima, saniranjem nastalih šteta ili zamjenom dotrajalih materijala/proizvoda.</w:t>
      </w:r>
    </w:p>
    <w:p w14:paraId="626091DB" w14:textId="31C91E22" w:rsidR="003017D0" w:rsidRDefault="003017D0" w:rsidP="003017D0">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100112 Sufinanciranje mjere povećanja mjere energetske učinkovitosti i ugradnja solarnih panela fizičkim osobama planirana je u iznosu </w:t>
      </w:r>
      <w:r>
        <w:rPr>
          <w:rFonts w:ascii="Times New Roman" w:hAnsi="Times New Roman" w:cs="Times New Roman"/>
          <w:sz w:val="24"/>
          <w:szCs w:val="24"/>
        </w:rPr>
        <w:t>27</w:t>
      </w:r>
      <w:r>
        <w:rPr>
          <w:rFonts w:ascii="Times New Roman" w:hAnsi="Times New Roman" w:cs="Times New Roman"/>
          <w:sz w:val="24"/>
          <w:szCs w:val="24"/>
        </w:rPr>
        <w:t xml:space="preserve">.000,00 eura, a odnosi se na plaćanje dijela troškova fizičkim osobama za ugradnju vanjske stolarije, toplinske izolacije vanjske ovojnice, sunčanih toplinskih sustava, ugradnju kotlova na sječku ili pelete, dizalice topline i fotonaponskih sustava. Cilj navedene aktivnosti je pomoć lokalnom stanovništvu. </w:t>
      </w:r>
    </w:p>
    <w:p w14:paraId="372F260A" w14:textId="748BC0E3" w:rsidR="00B70737" w:rsidRDefault="00B70737" w:rsidP="003017D0">
      <w:pPr>
        <w:spacing w:after="0"/>
        <w:jc w:val="both"/>
        <w:rPr>
          <w:rFonts w:ascii="Times New Roman" w:hAnsi="Times New Roman" w:cs="Times New Roman"/>
          <w:sz w:val="24"/>
          <w:szCs w:val="24"/>
        </w:rPr>
      </w:pPr>
      <w:r>
        <w:rPr>
          <w:rFonts w:ascii="Times New Roman" w:hAnsi="Times New Roman" w:cs="Times New Roman"/>
          <w:sz w:val="24"/>
          <w:szCs w:val="24"/>
        </w:rPr>
        <w:t>Aktivnost A 100117 Opr</w:t>
      </w:r>
      <w:r>
        <w:rPr>
          <w:rFonts w:ascii="Times New Roman" w:hAnsi="Times New Roman" w:cs="Times New Roman"/>
          <w:sz w:val="24"/>
          <w:szCs w:val="24"/>
        </w:rPr>
        <w:t>e</w:t>
      </w:r>
      <w:r>
        <w:rPr>
          <w:rFonts w:ascii="Times New Roman" w:hAnsi="Times New Roman" w:cs="Times New Roman"/>
          <w:sz w:val="24"/>
          <w:szCs w:val="24"/>
        </w:rPr>
        <w:t>manje dječjeg vrtića Mali Petar planirano je u iznosu od 47.950,00 eura, a odnosi se na nabavu didaktičke opreme i dopuna opreme u kuhinji.</w:t>
      </w:r>
    </w:p>
    <w:p w14:paraId="5811B198" w14:textId="1AEE5AD7" w:rsidR="00101A64" w:rsidRDefault="00AE702B" w:rsidP="00BA5A45">
      <w:pPr>
        <w:spacing w:after="0"/>
        <w:jc w:val="both"/>
        <w:rPr>
          <w:rFonts w:ascii="Times New Roman" w:hAnsi="Times New Roman" w:cs="Times New Roman"/>
          <w:sz w:val="24"/>
          <w:szCs w:val="24"/>
        </w:rPr>
      </w:pPr>
      <w:r>
        <w:rPr>
          <w:rFonts w:ascii="Times New Roman" w:hAnsi="Times New Roman" w:cs="Times New Roman"/>
          <w:sz w:val="24"/>
          <w:szCs w:val="24"/>
        </w:rPr>
        <w:t>Kapitalni projekt K 100103 dodatno ulaganja na zgradama</w:t>
      </w:r>
      <w:r w:rsidR="00101A64">
        <w:rPr>
          <w:rFonts w:ascii="Times New Roman" w:hAnsi="Times New Roman" w:cs="Times New Roman"/>
          <w:sz w:val="24"/>
          <w:szCs w:val="24"/>
        </w:rPr>
        <w:t xml:space="preserve"> planirano je u iznosu od 8</w:t>
      </w:r>
      <w:r w:rsidR="00B70737">
        <w:rPr>
          <w:rFonts w:ascii="Times New Roman" w:hAnsi="Times New Roman" w:cs="Times New Roman"/>
          <w:sz w:val="24"/>
          <w:szCs w:val="24"/>
        </w:rPr>
        <w:t>5</w:t>
      </w:r>
      <w:r w:rsidR="00A56326">
        <w:rPr>
          <w:rFonts w:ascii="Times New Roman" w:hAnsi="Times New Roman" w:cs="Times New Roman"/>
          <w:sz w:val="24"/>
          <w:szCs w:val="24"/>
        </w:rPr>
        <w:t>.000</w:t>
      </w:r>
      <w:r>
        <w:rPr>
          <w:rFonts w:ascii="Times New Roman" w:hAnsi="Times New Roman" w:cs="Times New Roman"/>
          <w:sz w:val="24"/>
          <w:szCs w:val="24"/>
        </w:rPr>
        <w:t>,00 eura, a odnosi se na rekon</w:t>
      </w:r>
      <w:r w:rsidR="00A56326">
        <w:rPr>
          <w:rFonts w:ascii="Times New Roman" w:hAnsi="Times New Roman" w:cs="Times New Roman"/>
          <w:sz w:val="24"/>
          <w:szCs w:val="24"/>
        </w:rPr>
        <w:t xml:space="preserve">srukciju ili dogradnju društvenih domova i sportskih objekata </w:t>
      </w:r>
      <w:r>
        <w:rPr>
          <w:rFonts w:ascii="Times New Roman" w:hAnsi="Times New Roman" w:cs="Times New Roman"/>
          <w:sz w:val="24"/>
          <w:szCs w:val="24"/>
        </w:rPr>
        <w:t>.</w:t>
      </w:r>
    </w:p>
    <w:p w14:paraId="0C9CE3D7" w14:textId="6F29093D" w:rsidR="00101A64" w:rsidRDefault="00A56326" w:rsidP="00BA5A45">
      <w:pPr>
        <w:spacing w:after="0"/>
        <w:jc w:val="both"/>
        <w:rPr>
          <w:rFonts w:ascii="Times New Roman" w:hAnsi="Times New Roman" w:cs="Times New Roman"/>
          <w:sz w:val="24"/>
          <w:szCs w:val="24"/>
        </w:rPr>
      </w:pPr>
      <w:r>
        <w:rPr>
          <w:rFonts w:ascii="Times New Roman" w:hAnsi="Times New Roman" w:cs="Times New Roman"/>
          <w:sz w:val="24"/>
          <w:szCs w:val="24"/>
        </w:rPr>
        <w:t>K100105 Dodatno ulaganje na zgradama-Vatrogasni dom Mihol</w:t>
      </w:r>
      <w:r w:rsidR="00101A64">
        <w:rPr>
          <w:rFonts w:ascii="Times New Roman" w:hAnsi="Times New Roman" w:cs="Times New Roman"/>
          <w:sz w:val="24"/>
          <w:szCs w:val="24"/>
        </w:rPr>
        <w:t>ec planirano je u iznosu od 65.</w:t>
      </w:r>
      <w:r w:rsidR="00B70737">
        <w:rPr>
          <w:rFonts w:ascii="Times New Roman" w:hAnsi="Times New Roman" w:cs="Times New Roman"/>
          <w:sz w:val="24"/>
          <w:szCs w:val="24"/>
        </w:rPr>
        <w:t>160</w:t>
      </w:r>
      <w:r>
        <w:rPr>
          <w:rFonts w:ascii="Times New Roman" w:hAnsi="Times New Roman" w:cs="Times New Roman"/>
          <w:sz w:val="24"/>
          <w:szCs w:val="24"/>
        </w:rPr>
        <w:t>,00 eura. Cilj navedenog kapitalnog projekta jest urediti</w:t>
      </w:r>
      <w:r w:rsidR="00307E7D">
        <w:rPr>
          <w:rFonts w:ascii="Times New Roman" w:hAnsi="Times New Roman" w:cs="Times New Roman"/>
          <w:sz w:val="24"/>
          <w:szCs w:val="24"/>
        </w:rPr>
        <w:t xml:space="preserve"> i obnoviti</w:t>
      </w:r>
      <w:r>
        <w:rPr>
          <w:rFonts w:ascii="Times New Roman" w:hAnsi="Times New Roman" w:cs="Times New Roman"/>
          <w:sz w:val="24"/>
          <w:szCs w:val="24"/>
        </w:rPr>
        <w:t xml:space="preserve"> stari Vatrogasni dom u naselju </w:t>
      </w:r>
      <w:proofErr w:type="spellStart"/>
      <w:r>
        <w:rPr>
          <w:rFonts w:ascii="Times New Roman" w:hAnsi="Times New Roman" w:cs="Times New Roman"/>
          <w:sz w:val="24"/>
          <w:szCs w:val="24"/>
        </w:rPr>
        <w:t>Miholec</w:t>
      </w:r>
      <w:proofErr w:type="spellEnd"/>
      <w:r w:rsidR="00B70737">
        <w:rPr>
          <w:rFonts w:ascii="Times New Roman" w:hAnsi="Times New Roman" w:cs="Times New Roman"/>
          <w:sz w:val="24"/>
          <w:szCs w:val="24"/>
        </w:rPr>
        <w:t>.</w:t>
      </w:r>
    </w:p>
    <w:p w14:paraId="3AE75031" w14:textId="4451C9FB" w:rsidR="00C93EA3" w:rsidRPr="001238A2" w:rsidRDefault="00EB45B2" w:rsidP="001238A2">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1002 </w:t>
      </w:r>
      <w:r w:rsidRPr="00EB45B2">
        <w:rPr>
          <w:rFonts w:ascii="Times New Roman" w:hAnsi="Times New Roman" w:cs="Times New Roman"/>
          <w:sz w:val="24"/>
          <w:szCs w:val="24"/>
          <w:u w:val="single"/>
        </w:rPr>
        <w:t xml:space="preserve">Održavanje objekata i uređaja </w:t>
      </w:r>
      <w:r w:rsidR="001238A2">
        <w:rPr>
          <w:rFonts w:ascii="Times New Roman" w:hAnsi="Times New Roman" w:cs="Times New Roman"/>
          <w:sz w:val="24"/>
          <w:szCs w:val="24"/>
          <w:u w:val="single"/>
        </w:rPr>
        <w:t>komunalne infrastrukture</w:t>
      </w:r>
      <w:r>
        <w:rPr>
          <w:rFonts w:ascii="Times New Roman" w:hAnsi="Times New Roman" w:cs="Times New Roman"/>
          <w:sz w:val="24"/>
          <w:szCs w:val="24"/>
          <w:u w:val="single"/>
        </w:rPr>
        <w:t>:</w:t>
      </w:r>
    </w:p>
    <w:p w14:paraId="298C9D28" w14:textId="23E8B85D" w:rsidR="00B46090" w:rsidRDefault="00EB45B2" w:rsidP="00756611">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Za aktivnost A100201 </w:t>
      </w:r>
      <w:r w:rsidR="00C93EA3">
        <w:rPr>
          <w:rFonts w:ascii="Times New Roman" w:hAnsi="Times New Roman" w:cs="Times New Roman"/>
          <w:sz w:val="24"/>
          <w:szCs w:val="24"/>
        </w:rPr>
        <w:t>Održavanje i redovan rad javne rasvjete</w:t>
      </w:r>
      <w:r>
        <w:rPr>
          <w:rFonts w:ascii="Times New Roman" w:hAnsi="Times New Roman" w:cs="Times New Roman"/>
          <w:sz w:val="24"/>
          <w:szCs w:val="24"/>
        </w:rPr>
        <w:t xml:space="preserve"> planiran</w:t>
      </w:r>
      <w:r w:rsidR="00934ADC">
        <w:rPr>
          <w:rFonts w:ascii="Times New Roman" w:hAnsi="Times New Roman" w:cs="Times New Roman"/>
          <w:sz w:val="24"/>
          <w:szCs w:val="24"/>
        </w:rPr>
        <w:t>a su sredstva u iznosu od 4</w:t>
      </w:r>
      <w:r w:rsidR="008506C3">
        <w:rPr>
          <w:rFonts w:ascii="Times New Roman" w:hAnsi="Times New Roman" w:cs="Times New Roman"/>
          <w:sz w:val="24"/>
          <w:szCs w:val="24"/>
        </w:rPr>
        <w:t>3</w:t>
      </w:r>
      <w:r w:rsidR="00307E7D">
        <w:rPr>
          <w:rFonts w:ascii="Times New Roman" w:hAnsi="Times New Roman" w:cs="Times New Roman"/>
          <w:sz w:val="24"/>
          <w:szCs w:val="24"/>
        </w:rPr>
        <w:t>.000</w:t>
      </w:r>
      <w:r>
        <w:rPr>
          <w:rFonts w:ascii="Times New Roman" w:hAnsi="Times New Roman" w:cs="Times New Roman"/>
          <w:sz w:val="24"/>
          <w:szCs w:val="24"/>
        </w:rPr>
        <w:t xml:space="preserve">,00 eura a odnosi se na </w:t>
      </w:r>
      <w:r w:rsidR="00B46090">
        <w:rPr>
          <w:rFonts w:ascii="Times New Roman" w:hAnsi="Times New Roman" w:cs="Times New Roman"/>
          <w:sz w:val="24"/>
          <w:szCs w:val="24"/>
        </w:rPr>
        <w:t>redovno mjesečno održavanje javne rasvjete (zamjena žarulja, te ostali sitni povravci), i plaćanje računa za javnu rasvjetu.</w:t>
      </w:r>
      <w:r w:rsidR="00934ADC">
        <w:rPr>
          <w:rFonts w:ascii="Times New Roman" w:hAnsi="Times New Roman" w:cs="Times New Roman"/>
          <w:sz w:val="24"/>
          <w:szCs w:val="24"/>
        </w:rPr>
        <w:t xml:space="preserve"> </w:t>
      </w:r>
    </w:p>
    <w:p w14:paraId="305925FD" w14:textId="2E7B9FF0" w:rsidR="00B209C3" w:rsidRDefault="00B209C3" w:rsidP="0015121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A100204 </w:t>
      </w:r>
      <w:r w:rsidR="003779E2">
        <w:rPr>
          <w:rFonts w:ascii="Times New Roman" w:hAnsi="Times New Roman" w:cs="Times New Roman"/>
          <w:sz w:val="24"/>
          <w:szCs w:val="24"/>
        </w:rPr>
        <w:t>O</w:t>
      </w:r>
      <w:r w:rsidR="00E96FAB">
        <w:rPr>
          <w:rFonts w:ascii="Times New Roman" w:hAnsi="Times New Roman" w:cs="Times New Roman"/>
          <w:sz w:val="24"/>
          <w:szCs w:val="24"/>
        </w:rPr>
        <w:t>državanje odvodnih kanal</w:t>
      </w:r>
      <w:r>
        <w:rPr>
          <w:rFonts w:ascii="Times New Roman" w:hAnsi="Times New Roman" w:cs="Times New Roman"/>
          <w:sz w:val="24"/>
          <w:szCs w:val="24"/>
        </w:rPr>
        <w:t>a i propusta na području Općine</w:t>
      </w:r>
      <w:r w:rsidR="00A12531">
        <w:rPr>
          <w:rFonts w:ascii="Times New Roman" w:hAnsi="Times New Roman" w:cs="Times New Roman"/>
          <w:sz w:val="24"/>
          <w:szCs w:val="24"/>
        </w:rPr>
        <w:t xml:space="preserve"> planirano je u iznosu od </w:t>
      </w:r>
      <w:r w:rsidR="000A7611">
        <w:rPr>
          <w:rFonts w:ascii="Times New Roman" w:hAnsi="Times New Roman" w:cs="Times New Roman"/>
          <w:sz w:val="24"/>
          <w:szCs w:val="24"/>
        </w:rPr>
        <w:t>85</w:t>
      </w:r>
      <w:r w:rsidR="00307E7D">
        <w:rPr>
          <w:rFonts w:ascii="Times New Roman" w:hAnsi="Times New Roman" w:cs="Times New Roman"/>
          <w:sz w:val="24"/>
          <w:szCs w:val="24"/>
        </w:rPr>
        <w:t>.000</w:t>
      </w:r>
      <w:r>
        <w:rPr>
          <w:rFonts w:ascii="Times New Roman" w:hAnsi="Times New Roman" w:cs="Times New Roman"/>
          <w:sz w:val="24"/>
          <w:szCs w:val="24"/>
        </w:rPr>
        <w:t>,00 eura. Odnosi se na čišćenje odvodnih kanala i</w:t>
      </w:r>
      <w:r w:rsidR="001238A2">
        <w:rPr>
          <w:rFonts w:ascii="Times New Roman" w:hAnsi="Times New Roman" w:cs="Times New Roman"/>
          <w:sz w:val="24"/>
          <w:szCs w:val="24"/>
        </w:rPr>
        <w:t xml:space="preserve"> ugradnju</w:t>
      </w:r>
      <w:r>
        <w:rPr>
          <w:rFonts w:ascii="Times New Roman" w:hAnsi="Times New Roman" w:cs="Times New Roman"/>
          <w:sz w:val="24"/>
          <w:szCs w:val="24"/>
        </w:rPr>
        <w:t xml:space="preserve"> propusta na području Općine</w:t>
      </w:r>
      <w:r w:rsidR="001238A2">
        <w:rPr>
          <w:rFonts w:ascii="Times New Roman" w:hAnsi="Times New Roman" w:cs="Times New Roman"/>
          <w:sz w:val="24"/>
          <w:szCs w:val="24"/>
        </w:rPr>
        <w:t>.</w:t>
      </w:r>
    </w:p>
    <w:p w14:paraId="35469BB1" w14:textId="1441D969" w:rsidR="00665DE4" w:rsidRDefault="00F306D1"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A100205</w:t>
      </w:r>
      <w:r w:rsidR="00E96FAB">
        <w:rPr>
          <w:rFonts w:ascii="Times New Roman" w:hAnsi="Times New Roman" w:cs="Times New Roman"/>
          <w:sz w:val="24"/>
          <w:szCs w:val="24"/>
        </w:rPr>
        <w:t xml:space="preserve"> Održavanje i uređivanje javnih zelen</w:t>
      </w:r>
      <w:r>
        <w:rPr>
          <w:rFonts w:ascii="Times New Roman" w:hAnsi="Times New Roman" w:cs="Times New Roman"/>
          <w:sz w:val="24"/>
          <w:szCs w:val="24"/>
        </w:rPr>
        <w:t>ih površina</w:t>
      </w:r>
      <w:r w:rsidR="00756611">
        <w:rPr>
          <w:rFonts w:ascii="Times New Roman" w:hAnsi="Times New Roman" w:cs="Times New Roman"/>
          <w:sz w:val="24"/>
          <w:szCs w:val="24"/>
        </w:rPr>
        <w:t xml:space="preserve"> Planirana je u iznosu od </w:t>
      </w:r>
      <w:r w:rsidR="00A0675A">
        <w:rPr>
          <w:rFonts w:ascii="Times New Roman" w:hAnsi="Times New Roman" w:cs="Times New Roman"/>
          <w:sz w:val="24"/>
          <w:szCs w:val="24"/>
        </w:rPr>
        <w:t>7</w:t>
      </w:r>
      <w:r w:rsidR="00307E7D">
        <w:rPr>
          <w:rFonts w:ascii="Times New Roman" w:hAnsi="Times New Roman" w:cs="Times New Roman"/>
          <w:sz w:val="24"/>
          <w:szCs w:val="24"/>
        </w:rPr>
        <w:t>0.000</w:t>
      </w:r>
      <w:r>
        <w:rPr>
          <w:rFonts w:ascii="Times New Roman" w:hAnsi="Times New Roman" w:cs="Times New Roman"/>
          <w:sz w:val="24"/>
          <w:szCs w:val="24"/>
        </w:rPr>
        <w:t xml:space="preserve">,00, a odnosi se na košnju trave na javnim površinama, malčiranje živice, uređenje puteva. Uređivanje se vrši </w:t>
      </w:r>
      <w:r w:rsidR="00D121AC">
        <w:rPr>
          <w:rFonts w:ascii="Times New Roman" w:hAnsi="Times New Roman" w:cs="Times New Roman"/>
          <w:sz w:val="24"/>
          <w:szCs w:val="24"/>
        </w:rPr>
        <w:t>n</w:t>
      </w:r>
      <w:r>
        <w:rPr>
          <w:rFonts w:ascii="Times New Roman" w:hAnsi="Times New Roman" w:cs="Times New Roman"/>
          <w:sz w:val="24"/>
          <w:szCs w:val="24"/>
        </w:rPr>
        <w:t>ekoliko puta godišnje.</w:t>
      </w:r>
    </w:p>
    <w:p w14:paraId="1831C111" w14:textId="4C498174" w:rsidR="00A0675A" w:rsidRDefault="004945E9" w:rsidP="0015121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A100206 Održavanje groblja na području općine planirana je u iznosu od </w:t>
      </w:r>
      <w:r>
        <w:rPr>
          <w:rFonts w:ascii="Times New Roman" w:hAnsi="Times New Roman" w:cs="Times New Roman"/>
          <w:sz w:val="24"/>
          <w:szCs w:val="24"/>
        </w:rPr>
        <w:t>5</w:t>
      </w:r>
      <w:r>
        <w:rPr>
          <w:rFonts w:ascii="Times New Roman" w:hAnsi="Times New Roman" w:cs="Times New Roman"/>
          <w:sz w:val="24"/>
          <w:szCs w:val="24"/>
        </w:rPr>
        <w:t>0.000,00 eura a odnosi se na košnju trave na grobljima, čišćenje grobova od lampaša i suhog cvijeća, te sitni popravci na mrtvačnicama.</w:t>
      </w:r>
    </w:p>
    <w:p w14:paraId="5002EFA0" w14:textId="6E22D7D1" w:rsidR="00F33E6E" w:rsidRDefault="00F33E6E"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 100209 O</w:t>
      </w:r>
      <w:r w:rsidR="00E96FAB">
        <w:rPr>
          <w:rFonts w:ascii="Times New Roman" w:hAnsi="Times New Roman" w:cs="Times New Roman"/>
          <w:sz w:val="24"/>
          <w:szCs w:val="24"/>
        </w:rPr>
        <w:t>državanje čistoće javnih površina</w:t>
      </w:r>
      <w:r w:rsidR="00756611">
        <w:rPr>
          <w:rFonts w:ascii="Times New Roman" w:hAnsi="Times New Roman" w:cs="Times New Roman"/>
          <w:sz w:val="24"/>
          <w:szCs w:val="24"/>
        </w:rPr>
        <w:t xml:space="preserve"> planirana je u iznosu od 4</w:t>
      </w:r>
      <w:r w:rsidR="00307E7D">
        <w:rPr>
          <w:rFonts w:ascii="Times New Roman" w:hAnsi="Times New Roman" w:cs="Times New Roman"/>
          <w:sz w:val="24"/>
          <w:szCs w:val="24"/>
        </w:rPr>
        <w:t>.000</w:t>
      </w:r>
      <w:r>
        <w:rPr>
          <w:rFonts w:ascii="Times New Roman" w:hAnsi="Times New Roman" w:cs="Times New Roman"/>
          <w:sz w:val="24"/>
          <w:szCs w:val="24"/>
        </w:rPr>
        <w:t>,00 eura a odnosi se na čišćenje javnih površina</w:t>
      </w:r>
      <w:r w:rsidR="00756611">
        <w:rPr>
          <w:rFonts w:ascii="Times New Roman" w:hAnsi="Times New Roman" w:cs="Times New Roman"/>
          <w:sz w:val="24"/>
          <w:szCs w:val="24"/>
        </w:rPr>
        <w:t>, odnosno divljih odlagališta</w:t>
      </w:r>
      <w:r>
        <w:rPr>
          <w:rFonts w:ascii="Times New Roman" w:hAnsi="Times New Roman" w:cs="Times New Roman"/>
          <w:sz w:val="24"/>
          <w:szCs w:val="24"/>
        </w:rPr>
        <w:t>.</w:t>
      </w:r>
    </w:p>
    <w:p w14:paraId="41CFC5DF" w14:textId="13691A2C" w:rsidR="00600EEA" w:rsidRPr="00565664" w:rsidRDefault="00565664" w:rsidP="0015121D">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Aktivnost A 100210 Sufinanciranje vodoopskrbe povećani su rashodi za </w:t>
      </w:r>
      <w:r w:rsidR="007E473F">
        <w:rPr>
          <w:rFonts w:ascii="Times New Roman" w:hAnsi="Times New Roman" w:cs="Times New Roman"/>
          <w:sz w:val="24"/>
          <w:szCs w:val="24"/>
        </w:rPr>
        <w:t>5</w:t>
      </w:r>
      <w:r>
        <w:rPr>
          <w:rFonts w:ascii="Times New Roman" w:hAnsi="Times New Roman" w:cs="Times New Roman"/>
          <w:sz w:val="24"/>
          <w:szCs w:val="24"/>
        </w:rPr>
        <w:t>.000,00 eura te sada iznose 9</w:t>
      </w:r>
      <w:r w:rsidR="007E473F">
        <w:rPr>
          <w:rFonts w:ascii="Times New Roman" w:hAnsi="Times New Roman" w:cs="Times New Roman"/>
          <w:sz w:val="24"/>
          <w:szCs w:val="24"/>
        </w:rPr>
        <w:t>6</w:t>
      </w:r>
      <w:r>
        <w:rPr>
          <w:rFonts w:ascii="Times New Roman" w:hAnsi="Times New Roman" w:cs="Times New Roman"/>
          <w:sz w:val="24"/>
          <w:szCs w:val="24"/>
        </w:rPr>
        <w:t xml:space="preserve">.000,00 a odnose se na izgradnju vodovoda u </w:t>
      </w:r>
      <w:proofErr w:type="spellStart"/>
      <w:r w:rsidRPr="005732F1">
        <w:rPr>
          <w:rFonts w:ascii="Times New Roman" w:hAnsi="Times New Roman" w:cs="Times New Roman"/>
          <w:sz w:val="24"/>
          <w:szCs w:val="24"/>
        </w:rPr>
        <w:t>Šalamunovcu</w:t>
      </w:r>
      <w:proofErr w:type="spellEnd"/>
      <w:r w:rsidRPr="005732F1">
        <w:rPr>
          <w:rFonts w:ascii="Times New Roman" w:hAnsi="Times New Roman" w:cs="Times New Roman"/>
          <w:sz w:val="24"/>
          <w:szCs w:val="24"/>
        </w:rPr>
        <w:t xml:space="preserve"> i </w:t>
      </w:r>
      <w:proofErr w:type="spellStart"/>
      <w:r w:rsidRPr="005732F1">
        <w:rPr>
          <w:rFonts w:ascii="Times New Roman" w:hAnsi="Times New Roman" w:cs="Times New Roman"/>
          <w:sz w:val="24"/>
          <w:szCs w:val="24"/>
        </w:rPr>
        <w:t>Podvinju</w:t>
      </w:r>
      <w:proofErr w:type="spellEnd"/>
      <w:r w:rsidRPr="005732F1">
        <w:rPr>
          <w:rFonts w:ascii="Times New Roman" w:hAnsi="Times New Roman" w:cs="Times New Roman"/>
          <w:sz w:val="24"/>
          <w:szCs w:val="24"/>
        </w:rPr>
        <w:t xml:space="preserve"> </w:t>
      </w:r>
      <w:proofErr w:type="spellStart"/>
      <w:r w:rsidRPr="005732F1">
        <w:rPr>
          <w:rFonts w:ascii="Times New Roman" w:hAnsi="Times New Roman" w:cs="Times New Roman"/>
          <w:sz w:val="24"/>
          <w:szCs w:val="24"/>
        </w:rPr>
        <w:t>Miholečkom</w:t>
      </w:r>
      <w:proofErr w:type="spellEnd"/>
      <w:r w:rsidR="005732F1">
        <w:rPr>
          <w:rFonts w:ascii="Times New Roman" w:hAnsi="Times New Roman" w:cs="Times New Roman"/>
          <w:sz w:val="24"/>
          <w:szCs w:val="24"/>
        </w:rPr>
        <w:t>.</w:t>
      </w:r>
    </w:p>
    <w:p w14:paraId="347C5609" w14:textId="24CAD0E8" w:rsidR="00FA09D5" w:rsidRDefault="00AA2094"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 100213 Dimnjačarska služba odnosi se na troškove čišćenja dimnjaka stanovnicima na području Općine, a iznosi 5.000,00 eura.</w:t>
      </w:r>
    </w:p>
    <w:p w14:paraId="7D8D9A0F" w14:textId="132A5E37" w:rsidR="00F60B63" w:rsidRDefault="00F60B63" w:rsidP="0015121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A100214 Božićna dekoracija planirana je u iznosu od </w:t>
      </w:r>
      <w:r w:rsidR="00C97236">
        <w:rPr>
          <w:rFonts w:ascii="Times New Roman" w:hAnsi="Times New Roman" w:cs="Times New Roman"/>
          <w:sz w:val="24"/>
          <w:szCs w:val="24"/>
        </w:rPr>
        <w:t xml:space="preserve">8.460,00 eura, a odnosi se na nabavu Božićnih pahuljica i zvončića </w:t>
      </w:r>
      <w:r w:rsidR="00FA338B">
        <w:rPr>
          <w:rFonts w:ascii="Times New Roman" w:hAnsi="Times New Roman" w:cs="Times New Roman"/>
          <w:sz w:val="24"/>
          <w:szCs w:val="24"/>
        </w:rPr>
        <w:t>koji su kroz advent postavljeni na stupove javne rasvjet</w:t>
      </w:r>
      <w:r w:rsidR="00E134F3">
        <w:rPr>
          <w:rFonts w:ascii="Times New Roman" w:hAnsi="Times New Roman" w:cs="Times New Roman"/>
          <w:sz w:val="24"/>
          <w:szCs w:val="24"/>
        </w:rPr>
        <w:t>e po naseljima.</w:t>
      </w:r>
    </w:p>
    <w:p w14:paraId="237F7B62" w14:textId="7F7DA514" w:rsidR="00AA2094" w:rsidRDefault="00AA2094" w:rsidP="0015121D">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K100209 Otkup zemljišta iznosi </w:t>
      </w:r>
      <w:r w:rsidR="00460CD7">
        <w:rPr>
          <w:rFonts w:ascii="Times New Roman" w:hAnsi="Times New Roman" w:cs="Times New Roman"/>
          <w:sz w:val="24"/>
          <w:szCs w:val="24"/>
        </w:rPr>
        <w:t>38.100</w:t>
      </w:r>
      <w:r>
        <w:rPr>
          <w:rFonts w:ascii="Times New Roman" w:hAnsi="Times New Roman" w:cs="Times New Roman"/>
          <w:sz w:val="24"/>
          <w:szCs w:val="24"/>
        </w:rPr>
        <w:t>,00 eura, a odnosi se na kupnju zemljišta za dogradnju dječjeg vrtića,</w:t>
      </w:r>
      <w:r w:rsidRPr="00AA2094">
        <w:rPr>
          <w:rFonts w:ascii="Times New Roman" w:hAnsi="Times New Roman" w:cs="Times New Roman"/>
          <w:color w:val="FF0000"/>
          <w:sz w:val="24"/>
          <w:szCs w:val="24"/>
        </w:rPr>
        <w:t xml:space="preserve"> </w:t>
      </w:r>
      <w:r w:rsidRPr="00025B06">
        <w:rPr>
          <w:rFonts w:ascii="Times New Roman" w:hAnsi="Times New Roman" w:cs="Times New Roman"/>
          <w:sz w:val="24"/>
          <w:szCs w:val="24"/>
        </w:rPr>
        <w:t xml:space="preserve">podružnica </w:t>
      </w:r>
      <w:proofErr w:type="spellStart"/>
      <w:r w:rsidRPr="00025B06">
        <w:rPr>
          <w:rFonts w:ascii="Times New Roman" w:hAnsi="Times New Roman" w:cs="Times New Roman"/>
          <w:sz w:val="24"/>
          <w:szCs w:val="24"/>
        </w:rPr>
        <w:t>Fodrovec</w:t>
      </w:r>
      <w:proofErr w:type="spellEnd"/>
      <w:r w:rsidR="006C5E86" w:rsidRPr="00025B06">
        <w:rPr>
          <w:rFonts w:ascii="Times New Roman" w:hAnsi="Times New Roman" w:cs="Times New Roman"/>
          <w:sz w:val="24"/>
          <w:szCs w:val="24"/>
        </w:rPr>
        <w:t xml:space="preserve"> i Područnu školu</w:t>
      </w:r>
      <w:r w:rsidR="008E79A0">
        <w:rPr>
          <w:rFonts w:ascii="Times New Roman" w:hAnsi="Times New Roman" w:cs="Times New Roman"/>
          <w:sz w:val="24"/>
          <w:szCs w:val="24"/>
        </w:rPr>
        <w:t xml:space="preserve"> </w:t>
      </w:r>
      <w:proofErr w:type="spellStart"/>
      <w:r w:rsidR="006C5E86" w:rsidRPr="00025B06">
        <w:rPr>
          <w:rFonts w:ascii="Times New Roman" w:hAnsi="Times New Roman" w:cs="Times New Roman"/>
          <w:sz w:val="24"/>
          <w:szCs w:val="24"/>
        </w:rPr>
        <w:t>Fodrvec</w:t>
      </w:r>
      <w:proofErr w:type="spellEnd"/>
      <w:r w:rsidR="00025B06" w:rsidRPr="00025B06">
        <w:rPr>
          <w:rFonts w:ascii="Times New Roman" w:hAnsi="Times New Roman" w:cs="Times New Roman"/>
          <w:sz w:val="24"/>
          <w:szCs w:val="24"/>
        </w:rPr>
        <w:t>.</w:t>
      </w:r>
    </w:p>
    <w:p w14:paraId="7E015088" w14:textId="77777777" w:rsidR="008E79A0" w:rsidRDefault="008E79A0" w:rsidP="008E79A0">
      <w:pPr>
        <w:spacing w:after="0"/>
        <w:jc w:val="both"/>
        <w:rPr>
          <w:rFonts w:ascii="Times New Roman" w:hAnsi="Times New Roman" w:cs="Times New Roman"/>
          <w:sz w:val="24"/>
          <w:szCs w:val="24"/>
        </w:rPr>
      </w:pPr>
      <w:r w:rsidRPr="008E79A0">
        <w:rPr>
          <w:rFonts w:ascii="Times New Roman" w:hAnsi="Times New Roman" w:cs="Times New Roman"/>
          <w:sz w:val="24"/>
          <w:szCs w:val="24"/>
        </w:rPr>
        <w:t xml:space="preserve">Kapitalni projekt K100215 Izgradnja nogostupa u naselju </w:t>
      </w:r>
      <w:proofErr w:type="spellStart"/>
      <w:r w:rsidRPr="008E79A0">
        <w:rPr>
          <w:rFonts w:ascii="Times New Roman" w:hAnsi="Times New Roman" w:cs="Times New Roman"/>
          <w:sz w:val="24"/>
          <w:szCs w:val="24"/>
        </w:rPr>
        <w:t>Fodrovec</w:t>
      </w:r>
      <w:proofErr w:type="spellEnd"/>
      <w:r w:rsidRPr="008E79A0">
        <w:rPr>
          <w:rFonts w:ascii="Times New Roman" w:hAnsi="Times New Roman" w:cs="Times New Roman"/>
          <w:sz w:val="24"/>
          <w:szCs w:val="24"/>
        </w:rPr>
        <w:t xml:space="preserve"> planirani je u iznosu od 125.000,00 eura, odnosi se na nastavak izgradnje nogostupa u naselju </w:t>
      </w:r>
      <w:proofErr w:type="spellStart"/>
      <w:r w:rsidRPr="008E79A0">
        <w:rPr>
          <w:rFonts w:ascii="Times New Roman" w:hAnsi="Times New Roman" w:cs="Times New Roman"/>
          <w:sz w:val="24"/>
          <w:szCs w:val="24"/>
        </w:rPr>
        <w:t>Fodrovec</w:t>
      </w:r>
      <w:proofErr w:type="spellEnd"/>
      <w:r w:rsidRPr="008E79A0">
        <w:rPr>
          <w:rFonts w:ascii="Times New Roman" w:hAnsi="Times New Roman" w:cs="Times New Roman"/>
          <w:sz w:val="24"/>
          <w:szCs w:val="24"/>
        </w:rPr>
        <w:t>.</w:t>
      </w:r>
    </w:p>
    <w:p w14:paraId="7AD02824" w14:textId="67B41C5C" w:rsidR="00514DE1" w:rsidRPr="00286162" w:rsidRDefault="00B060A3" w:rsidP="00286162">
      <w:pPr>
        <w:spacing w:after="0"/>
        <w:ind w:firstLine="426"/>
        <w:jc w:val="both"/>
        <w:rPr>
          <w:rFonts w:ascii="Times New Roman" w:hAnsi="Times New Roman" w:cs="Times New Roman"/>
          <w:sz w:val="24"/>
          <w:szCs w:val="24"/>
        </w:rPr>
      </w:pPr>
      <w:r w:rsidRPr="00B060A3">
        <w:rPr>
          <w:rFonts w:ascii="Times New Roman" w:hAnsi="Times New Roman" w:cs="Times New Roman"/>
          <w:sz w:val="24"/>
          <w:szCs w:val="24"/>
        </w:rPr>
        <w:t xml:space="preserve">Kapitalni projekt K100217 Rekonstrukcija igrališta nogometnog kluba Ratar </w:t>
      </w:r>
      <w:proofErr w:type="spellStart"/>
      <w:r w:rsidRPr="00B060A3">
        <w:rPr>
          <w:rFonts w:ascii="Times New Roman" w:hAnsi="Times New Roman" w:cs="Times New Roman"/>
          <w:sz w:val="24"/>
          <w:szCs w:val="24"/>
        </w:rPr>
        <w:t>Miholec</w:t>
      </w:r>
      <w:proofErr w:type="spellEnd"/>
      <w:r w:rsidRPr="00B060A3">
        <w:rPr>
          <w:rFonts w:ascii="Times New Roman" w:hAnsi="Times New Roman" w:cs="Times New Roman"/>
          <w:sz w:val="24"/>
          <w:szCs w:val="24"/>
        </w:rPr>
        <w:t xml:space="preserve"> planiran je u iznosu od </w:t>
      </w:r>
      <w:r w:rsidRPr="00B060A3">
        <w:rPr>
          <w:rFonts w:ascii="Times New Roman" w:hAnsi="Times New Roman" w:cs="Times New Roman"/>
          <w:sz w:val="24"/>
          <w:szCs w:val="24"/>
        </w:rPr>
        <w:t>151.000</w:t>
      </w:r>
      <w:r w:rsidRPr="00B060A3">
        <w:rPr>
          <w:rFonts w:ascii="Times New Roman" w:hAnsi="Times New Roman" w:cs="Times New Roman"/>
          <w:sz w:val="24"/>
          <w:szCs w:val="24"/>
        </w:rPr>
        <w:t>,00 eura, a odnosi se na izradu drenaže na nogometnom igralištu.</w:t>
      </w:r>
    </w:p>
    <w:p w14:paraId="38791445" w14:textId="77777777" w:rsidR="00D50AB3" w:rsidRDefault="00D50AB3" w:rsidP="0015121D">
      <w:pPr>
        <w:spacing w:after="0"/>
        <w:jc w:val="both"/>
        <w:rPr>
          <w:rFonts w:ascii="Times New Roman" w:hAnsi="Times New Roman" w:cs="Times New Roman"/>
          <w:sz w:val="24"/>
          <w:szCs w:val="24"/>
        </w:rPr>
      </w:pPr>
    </w:p>
    <w:p w14:paraId="16397EE0" w14:textId="7BCB6BB8" w:rsidR="005C57CB" w:rsidRDefault="005C57CB" w:rsidP="005C57CB">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Program 1003 Dodatne usluge u zdravstvu:</w:t>
      </w:r>
    </w:p>
    <w:p w14:paraId="67DA2764" w14:textId="77777777" w:rsidR="00C26EEB" w:rsidRDefault="00C26EEB" w:rsidP="00C26EEB">
      <w:pPr>
        <w:spacing w:after="0"/>
        <w:jc w:val="both"/>
        <w:rPr>
          <w:rFonts w:ascii="Times New Roman" w:hAnsi="Times New Roman" w:cs="Times New Roman"/>
          <w:sz w:val="24"/>
          <w:szCs w:val="24"/>
          <w:u w:val="single"/>
        </w:rPr>
      </w:pPr>
    </w:p>
    <w:p w14:paraId="427B7B64" w14:textId="77C94A86" w:rsidR="005C57CB" w:rsidRDefault="00C26EEB" w:rsidP="00C26EEB">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A100301 Poslovi deratizacije i dezinsekcije planirana je u iznosu od </w:t>
      </w:r>
      <w:r>
        <w:rPr>
          <w:rFonts w:ascii="Times New Roman" w:hAnsi="Times New Roman" w:cs="Times New Roman"/>
          <w:sz w:val="24"/>
          <w:szCs w:val="24"/>
        </w:rPr>
        <w:t>3.500</w:t>
      </w:r>
      <w:r>
        <w:rPr>
          <w:rFonts w:ascii="Times New Roman" w:hAnsi="Times New Roman" w:cs="Times New Roman"/>
          <w:sz w:val="24"/>
          <w:szCs w:val="24"/>
        </w:rPr>
        <w:t>,00 eura, a odnosi se na podjelu otrova po kućanstvima za deratizaciju.</w:t>
      </w:r>
    </w:p>
    <w:p w14:paraId="570527CB" w14:textId="6A70BCDB" w:rsidR="00D41ADF" w:rsidRDefault="002029F1" w:rsidP="006253FB">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A10303 Označavanje pasa odnosi se na veterinarske usluge </w:t>
      </w:r>
      <w:proofErr w:type="spellStart"/>
      <w:r>
        <w:rPr>
          <w:rFonts w:ascii="Times New Roman" w:hAnsi="Times New Roman" w:cs="Times New Roman"/>
          <w:sz w:val="24"/>
          <w:szCs w:val="24"/>
        </w:rPr>
        <w:t>čipiranja</w:t>
      </w:r>
      <w:proofErr w:type="spellEnd"/>
      <w:r>
        <w:rPr>
          <w:rFonts w:ascii="Times New Roman" w:hAnsi="Times New Roman" w:cs="Times New Roman"/>
          <w:sz w:val="24"/>
          <w:szCs w:val="24"/>
        </w:rPr>
        <w:t xml:space="preserve"> pasa stanovnicima s područja Općine na teret općinskog Proračuna, a planirana je u iznosu od 1.</w:t>
      </w:r>
      <w:r>
        <w:rPr>
          <w:rFonts w:ascii="Times New Roman" w:hAnsi="Times New Roman" w:cs="Times New Roman"/>
          <w:sz w:val="24"/>
          <w:szCs w:val="24"/>
        </w:rPr>
        <w:t>6</w:t>
      </w:r>
      <w:r>
        <w:rPr>
          <w:rFonts w:ascii="Times New Roman" w:hAnsi="Times New Roman" w:cs="Times New Roman"/>
          <w:sz w:val="24"/>
          <w:szCs w:val="24"/>
        </w:rPr>
        <w:t>00,00 eura</w:t>
      </w:r>
      <w:r w:rsidR="006253FB">
        <w:rPr>
          <w:rFonts w:ascii="Times New Roman" w:hAnsi="Times New Roman" w:cs="Times New Roman"/>
          <w:sz w:val="24"/>
          <w:szCs w:val="24"/>
        </w:rPr>
        <w:t>.</w:t>
      </w:r>
    </w:p>
    <w:p w14:paraId="00ACAF16" w14:textId="4E2FAABA" w:rsidR="00442581" w:rsidRDefault="00442581"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100305 </w:t>
      </w:r>
      <w:r w:rsidR="009C1885">
        <w:rPr>
          <w:rFonts w:ascii="Times New Roman" w:hAnsi="Times New Roman" w:cs="Times New Roman"/>
          <w:sz w:val="24"/>
          <w:szCs w:val="24"/>
        </w:rPr>
        <w:t xml:space="preserve">Program zaštite divljači iznosi </w:t>
      </w:r>
      <w:r w:rsidR="006821EB">
        <w:rPr>
          <w:rFonts w:ascii="Times New Roman" w:hAnsi="Times New Roman" w:cs="Times New Roman"/>
          <w:sz w:val="24"/>
          <w:szCs w:val="24"/>
        </w:rPr>
        <w:t>1.</w:t>
      </w:r>
      <w:r w:rsidR="006253FB">
        <w:rPr>
          <w:rFonts w:ascii="Times New Roman" w:hAnsi="Times New Roman" w:cs="Times New Roman"/>
          <w:sz w:val="24"/>
          <w:szCs w:val="24"/>
        </w:rPr>
        <w:t>12</w:t>
      </w:r>
      <w:r w:rsidR="006821EB">
        <w:rPr>
          <w:rFonts w:ascii="Times New Roman" w:hAnsi="Times New Roman" w:cs="Times New Roman"/>
          <w:sz w:val="24"/>
          <w:szCs w:val="24"/>
        </w:rPr>
        <w:t xml:space="preserve">0,00 eura a odnosi se na </w:t>
      </w:r>
      <w:r w:rsidR="0012389A" w:rsidRPr="007647D9">
        <w:rPr>
          <w:rFonts w:ascii="Times New Roman" w:hAnsi="Times New Roman" w:cs="Times New Roman"/>
          <w:sz w:val="24"/>
          <w:szCs w:val="24"/>
        </w:rPr>
        <w:t>protokol za postupanje prilikom</w:t>
      </w:r>
      <w:r w:rsidR="00707C04" w:rsidRPr="007647D9">
        <w:rPr>
          <w:rFonts w:ascii="Times New Roman" w:hAnsi="Times New Roman" w:cs="Times New Roman"/>
          <w:sz w:val="24"/>
          <w:szCs w:val="24"/>
        </w:rPr>
        <w:t xml:space="preserve"> redukcije divljači na površinama na kojima je zabranjeno ustanovljavanje</w:t>
      </w:r>
      <w:r w:rsidR="007647D9" w:rsidRPr="007647D9">
        <w:rPr>
          <w:rFonts w:ascii="Times New Roman" w:hAnsi="Times New Roman" w:cs="Times New Roman"/>
          <w:sz w:val="24"/>
          <w:szCs w:val="24"/>
        </w:rPr>
        <w:t xml:space="preserve"> lovišta na području Općine.</w:t>
      </w:r>
    </w:p>
    <w:p w14:paraId="00EE664A" w14:textId="77777777" w:rsidR="00855277" w:rsidRDefault="00855277" w:rsidP="00855277">
      <w:pPr>
        <w:spacing w:after="0"/>
        <w:jc w:val="both"/>
        <w:rPr>
          <w:rFonts w:ascii="Times New Roman" w:hAnsi="Times New Roman" w:cs="Times New Roman"/>
          <w:sz w:val="24"/>
          <w:szCs w:val="24"/>
        </w:rPr>
      </w:pPr>
    </w:p>
    <w:p w14:paraId="6F6CD3BB" w14:textId="0CCD8107" w:rsidR="00C73AEC" w:rsidRDefault="00C73AEC" w:rsidP="00A343D4">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1004 </w:t>
      </w:r>
      <w:r w:rsidR="007437D0">
        <w:rPr>
          <w:rFonts w:ascii="Times New Roman" w:hAnsi="Times New Roman" w:cs="Times New Roman"/>
          <w:sz w:val="24"/>
          <w:szCs w:val="24"/>
          <w:u w:val="single"/>
        </w:rPr>
        <w:t>Školstv</w:t>
      </w:r>
      <w:r w:rsidR="005C2A7C">
        <w:rPr>
          <w:rFonts w:ascii="Times New Roman" w:hAnsi="Times New Roman" w:cs="Times New Roman"/>
          <w:sz w:val="24"/>
          <w:szCs w:val="24"/>
          <w:u w:val="single"/>
        </w:rPr>
        <w:t>o</w:t>
      </w:r>
      <w:r>
        <w:rPr>
          <w:rFonts w:ascii="Times New Roman" w:hAnsi="Times New Roman" w:cs="Times New Roman"/>
          <w:sz w:val="24"/>
          <w:szCs w:val="24"/>
          <w:u w:val="single"/>
        </w:rPr>
        <w:t>:</w:t>
      </w:r>
    </w:p>
    <w:p w14:paraId="43B00F0E" w14:textId="77777777" w:rsidR="00C73AEC" w:rsidRDefault="00C73AEC" w:rsidP="00855277">
      <w:pPr>
        <w:spacing w:after="0"/>
        <w:jc w:val="both"/>
        <w:rPr>
          <w:rFonts w:ascii="Times New Roman" w:hAnsi="Times New Roman" w:cs="Times New Roman"/>
          <w:sz w:val="24"/>
          <w:szCs w:val="24"/>
        </w:rPr>
      </w:pPr>
    </w:p>
    <w:p w14:paraId="0B0AE920" w14:textId="2D199CC1" w:rsidR="00C73AEC" w:rsidRDefault="0044258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100401</w:t>
      </w:r>
      <w:r w:rsidR="00C62223">
        <w:rPr>
          <w:rFonts w:ascii="Times New Roman" w:hAnsi="Times New Roman" w:cs="Times New Roman"/>
          <w:sz w:val="24"/>
          <w:szCs w:val="24"/>
        </w:rPr>
        <w:t xml:space="preserve"> </w:t>
      </w:r>
      <w:r w:rsidR="00C73AEC">
        <w:rPr>
          <w:rFonts w:ascii="Times New Roman" w:hAnsi="Times New Roman" w:cs="Times New Roman"/>
          <w:sz w:val="24"/>
          <w:szCs w:val="24"/>
        </w:rPr>
        <w:t>S</w:t>
      </w:r>
      <w:r w:rsidR="00C62223">
        <w:rPr>
          <w:rFonts w:ascii="Times New Roman" w:hAnsi="Times New Roman" w:cs="Times New Roman"/>
          <w:sz w:val="24"/>
          <w:szCs w:val="24"/>
        </w:rPr>
        <w:t>ufinanciranje potreba iznad standarda</w:t>
      </w:r>
      <w:r w:rsidR="00C73AEC">
        <w:rPr>
          <w:rFonts w:ascii="Times New Roman" w:hAnsi="Times New Roman" w:cs="Times New Roman"/>
          <w:sz w:val="24"/>
          <w:szCs w:val="24"/>
        </w:rPr>
        <w:t xml:space="preserve"> planirano je u iznosu od</w:t>
      </w:r>
      <w:r w:rsidR="00C62223">
        <w:rPr>
          <w:rFonts w:ascii="Times New Roman" w:hAnsi="Times New Roman" w:cs="Times New Roman"/>
          <w:sz w:val="24"/>
          <w:szCs w:val="24"/>
        </w:rPr>
        <w:t xml:space="preserve"> </w:t>
      </w:r>
      <w:r w:rsidR="0059323B">
        <w:rPr>
          <w:rFonts w:ascii="Times New Roman" w:hAnsi="Times New Roman" w:cs="Times New Roman"/>
          <w:sz w:val="24"/>
          <w:szCs w:val="24"/>
        </w:rPr>
        <w:t>6.920</w:t>
      </w:r>
      <w:r w:rsidR="00C73AEC">
        <w:rPr>
          <w:rFonts w:ascii="Times New Roman" w:hAnsi="Times New Roman" w:cs="Times New Roman"/>
          <w:sz w:val="24"/>
          <w:szCs w:val="24"/>
        </w:rPr>
        <w:t>,00 eura, a odnosi se na troškove</w:t>
      </w:r>
      <w:r w:rsidR="00C62223">
        <w:rPr>
          <w:rFonts w:ascii="Times New Roman" w:hAnsi="Times New Roman" w:cs="Times New Roman"/>
          <w:sz w:val="24"/>
          <w:szCs w:val="24"/>
        </w:rPr>
        <w:t xml:space="preserve"> mentor</w:t>
      </w:r>
      <w:r w:rsidR="00C73AEC">
        <w:rPr>
          <w:rFonts w:ascii="Times New Roman" w:hAnsi="Times New Roman" w:cs="Times New Roman"/>
          <w:sz w:val="24"/>
          <w:szCs w:val="24"/>
        </w:rPr>
        <w:t>a</w:t>
      </w:r>
      <w:r w:rsidR="00C62223">
        <w:rPr>
          <w:rFonts w:ascii="Times New Roman" w:hAnsi="Times New Roman" w:cs="Times New Roman"/>
          <w:sz w:val="24"/>
          <w:szCs w:val="24"/>
        </w:rPr>
        <w:t>,</w:t>
      </w:r>
      <w:r w:rsidR="00C73AEC">
        <w:rPr>
          <w:rFonts w:ascii="Times New Roman" w:hAnsi="Times New Roman" w:cs="Times New Roman"/>
          <w:sz w:val="24"/>
          <w:szCs w:val="24"/>
        </w:rPr>
        <w:t xml:space="preserve"> nagrade za</w:t>
      </w:r>
      <w:r w:rsidR="00C62223">
        <w:rPr>
          <w:rFonts w:ascii="Times New Roman" w:hAnsi="Times New Roman" w:cs="Times New Roman"/>
          <w:sz w:val="24"/>
          <w:szCs w:val="24"/>
        </w:rPr>
        <w:t xml:space="preserve"> školska natjecanja, darovi povodom blagdana Svetog Nikole</w:t>
      </w:r>
      <w:r w:rsidR="00C73AEC">
        <w:rPr>
          <w:rFonts w:ascii="Times New Roman" w:hAnsi="Times New Roman" w:cs="Times New Roman"/>
          <w:sz w:val="24"/>
          <w:szCs w:val="24"/>
        </w:rPr>
        <w:t>.</w:t>
      </w:r>
      <w:r w:rsidR="00C62223">
        <w:rPr>
          <w:rFonts w:ascii="Times New Roman" w:hAnsi="Times New Roman" w:cs="Times New Roman"/>
          <w:sz w:val="24"/>
          <w:szCs w:val="24"/>
        </w:rPr>
        <w:t xml:space="preserve"> </w:t>
      </w:r>
      <w:r w:rsidR="00C73AEC">
        <w:rPr>
          <w:rFonts w:ascii="Times New Roman" w:hAnsi="Times New Roman" w:cs="Times New Roman"/>
          <w:sz w:val="24"/>
          <w:szCs w:val="24"/>
        </w:rPr>
        <w:t>Cilj navedene aktivnosti je poticaj djeci da se više zalažu, te postižu što bolje rezultate za njihov trud. Povodom blagdana Svetog Nikole darivano je cca 70 djece.</w:t>
      </w:r>
    </w:p>
    <w:p w14:paraId="1B7118E2" w14:textId="77777777" w:rsidR="00C73AEC" w:rsidRDefault="00C73AEC" w:rsidP="00855277">
      <w:pPr>
        <w:spacing w:after="0"/>
        <w:jc w:val="both"/>
        <w:rPr>
          <w:rFonts w:ascii="Times New Roman" w:hAnsi="Times New Roman" w:cs="Times New Roman"/>
          <w:sz w:val="24"/>
          <w:szCs w:val="24"/>
        </w:rPr>
      </w:pPr>
    </w:p>
    <w:p w14:paraId="63724D5A" w14:textId="7CC5D2B6" w:rsidR="00554C64" w:rsidRDefault="0044258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100402</w:t>
      </w:r>
      <w:r w:rsidR="00C73AEC">
        <w:rPr>
          <w:rFonts w:ascii="Times New Roman" w:hAnsi="Times New Roman" w:cs="Times New Roman"/>
          <w:sz w:val="24"/>
          <w:szCs w:val="24"/>
        </w:rPr>
        <w:t xml:space="preserve"> S</w:t>
      </w:r>
      <w:r w:rsidR="00C62223">
        <w:rPr>
          <w:rFonts w:ascii="Times New Roman" w:hAnsi="Times New Roman" w:cs="Times New Roman"/>
          <w:sz w:val="24"/>
          <w:szCs w:val="24"/>
        </w:rPr>
        <w:t>ufinanciranje radnih materijala u školstv</w:t>
      </w:r>
      <w:r w:rsidR="006821EB">
        <w:rPr>
          <w:rFonts w:ascii="Times New Roman" w:hAnsi="Times New Roman" w:cs="Times New Roman"/>
          <w:sz w:val="24"/>
          <w:szCs w:val="24"/>
        </w:rPr>
        <w:t>u planirano je u iznosu od 27.5</w:t>
      </w:r>
      <w:r>
        <w:rPr>
          <w:rFonts w:ascii="Times New Roman" w:hAnsi="Times New Roman" w:cs="Times New Roman"/>
          <w:sz w:val="24"/>
          <w:szCs w:val="24"/>
        </w:rPr>
        <w:t>00</w:t>
      </w:r>
      <w:r w:rsidR="00554C64">
        <w:rPr>
          <w:rFonts w:ascii="Times New Roman" w:hAnsi="Times New Roman" w:cs="Times New Roman"/>
          <w:sz w:val="24"/>
          <w:szCs w:val="24"/>
        </w:rPr>
        <w:t>,00 eura</w:t>
      </w:r>
      <w:r w:rsidR="00C62223">
        <w:rPr>
          <w:rFonts w:ascii="Times New Roman" w:hAnsi="Times New Roman" w:cs="Times New Roman"/>
          <w:sz w:val="24"/>
          <w:szCs w:val="24"/>
        </w:rPr>
        <w:t>,</w:t>
      </w:r>
      <w:r w:rsidR="00554C64">
        <w:rPr>
          <w:rFonts w:ascii="Times New Roman" w:hAnsi="Times New Roman" w:cs="Times New Roman"/>
          <w:sz w:val="24"/>
          <w:szCs w:val="24"/>
        </w:rPr>
        <w:t xml:space="preserve"> a sadrži nabavu radnih materijala za polaznike osnovne škole cca 350 učenika.</w:t>
      </w:r>
      <w:r w:rsidR="00C62223">
        <w:rPr>
          <w:rFonts w:ascii="Times New Roman" w:hAnsi="Times New Roman" w:cs="Times New Roman"/>
          <w:sz w:val="24"/>
          <w:szCs w:val="24"/>
        </w:rPr>
        <w:t xml:space="preserve"> </w:t>
      </w:r>
    </w:p>
    <w:p w14:paraId="2638E8C1" w14:textId="77777777" w:rsidR="000938C3" w:rsidRDefault="000938C3" w:rsidP="00855277">
      <w:pPr>
        <w:spacing w:after="0"/>
        <w:jc w:val="both"/>
        <w:rPr>
          <w:rFonts w:ascii="Times New Roman" w:hAnsi="Times New Roman" w:cs="Times New Roman"/>
          <w:sz w:val="24"/>
          <w:szCs w:val="24"/>
        </w:rPr>
      </w:pPr>
    </w:p>
    <w:p w14:paraId="496892FE" w14:textId="5603FE2E" w:rsidR="009C6113"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100405</w:t>
      </w:r>
      <w:r w:rsidR="009C6113">
        <w:rPr>
          <w:rFonts w:ascii="Times New Roman" w:hAnsi="Times New Roman" w:cs="Times New Roman"/>
          <w:sz w:val="24"/>
          <w:szCs w:val="24"/>
        </w:rPr>
        <w:t xml:space="preserve"> S</w:t>
      </w:r>
      <w:r w:rsidR="00C62223">
        <w:rPr>
          <w:rFonts w:ascii="Times New Roman" w:hAnsi="Times New Roman" w:cs="Times New Roman"/>
          <w:sz w:val="24"/>
          <w:szCs w:val="24"/>
        </w:rPr>
        <w:t>ufinanciranje troškova djece s teškoćama u razvoju</w:t>
      </w:r>
      <w:r w:rsidR="009C6113">
        <w:rPr>
          <w:rFonts w:ascii="Times New Roman" w:hAnsi="Times New Roman" w:cs="Times New Roman"/>
          <w:sz w:val="24"/>
          <w:szCs w:val="24"/>
        </w:rPr>
        <w:t xml:space="preserve"> planirano je u iznosu od </w:t>
      </w:r>
      <w:r w:rsidR="006821EB">
        <w:rPr>
          <w:rFonts w:ascii="Times New Roman" w:hAnsi="Times New Roman" w:cs="Times New Roman"/>
          <w:sz w:val="24"/>
          <w:szCs w:val="24"/>
        </w:rPr>
        <w:t>2</w:t>
      </w:r>
      <w:r w:rsidR="0059323B">
        <w:rPr>
          <w:rFonts w:ascii="Times New Roman" w:hAnsi="Times New Roman" w:cs="Times New Roman"/>
          <w:sz w:val="24"/>
          <w:szCs w:val="24"/>
        </w:rPr>
        <w:t>6</w:t>
      </w:r>
      <w:r w:rsidR="000938C3">
        <w:rPr>
          <w:rFonts w:ascii="Times New Roman" w:hAnsi="Times New Roman" w:cs="Times New Roman"/>
          <w:sz w:val="24"/>
          <w:szCs w:val="24"/>
        </w:rPr>
        <w:t>.000</w:t>
      </w:r>
      <w:r w:rsidR="009C6113">
        <w:rPr>
          <w:rFonts w:ascii="Times New Roman" w:hAnsi="Times New Roman" w:cs="Times New Roman"/>
          <w:sz w:val="24"/>
          <w:szCs w:val="24"/>
        </w:rPr>
        <w:t>,00 eura, a odnosi se na troškove polaska potrebnih tretmana za</w:t>
      </w:r>
      <w:r w:rsidR="0059323B">
        <w:rPr>
          <w:rFonts w:ascii="Times New Roman" w:hAnsi="Times New Roman" w:cs="Times New Roman"/>
          <w:sz w:val="24"/>
          <w:szCs w:val="24"/>
        </w:rPr>
        <w:t xml:space="preserve"> 26-ero</w:t>
      </w:r>
      <w:r w:rsidR="009C6113">
        <w:rPr>
          <w:rFonts w:ascii="Times New Roman" w:hAnsi="Times New Roman" w:cs="Times New Roman"/>
          <w:sz w:val="24"/>
          <w:szCs w:val="24"/>
        </w:rPr>
        <w:t xml:space="preserve"> djec</w:t>
      </w:r>
      <w:r w:rsidR="00801F4A">
        <w:rPr>
          <w:rFonts w:ascii="Times New Roman" w:hAnsi="Times New Roman" w:cs="Times New Roman"/>
          <w:sz w:val="24"/>
          <w:szCs w:val="24"/>
        </w:rPr>
        <w:t>e</w:t>
      </w:r>
      <w:r w:rsidR="009C6113">
        <w:rPr>
          <w:rFonts w:ascii="Times New Roman" w:hAnsi="Times New Roman" w:cs="Times New Roman"/>
          <w:sz w:val="24"/>
          <w:szCs w:val="24"/>
        </w:rPr>
        <w:t xml:space="preserve"> s teškoćama u razvoju. Cilj aktivnosti je pomoć roditeljima u plaćanju potrebnih troškova u liječenju djece.</w:t>
      </w:r>
    </w:p>
    <w:p w14:paraId="50F4456A" w14:textId="77777777" w:rsidR="009C6113" w:rsidRDefault="009C6113" w:rsidP="00855277">
      <w:pPr>
        <w:spacing w:after="0"/>
        <w:jc w:val="both"/>
        <w:rPr>
          <w:rFonts w:ascii="Times New Roman" w:hAnsi="Times New Roman" w:cs="Times New Roman"/>
          <w:sz w:val="24"/>
          <w:szCs w:val="24"/>
        </w:rPr>
      </w:pPr>
    </w:p>
    <w:p w14:paraId="7CFD37ED" w14:textId="1A4F87B8" w:rsidR="009C6113"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Kroz kapitalni projekt K 100403</w:t>
      </w:r>
      <w:r w:rsidR="009C6113">
        <w:rPr>
          <w:rFonts w:ascii="Times New Roman" w:hAnsi="Times New Roman" w:cs="Times New Roman"/>
          <w:sz w:val="24"/>
          <w:szCs w:val="24"/>
        </w:rPr>
        <w:t xml:space="preserve"> D</w:t>
      </w:r>
      <w:r w:rsidR="00C62223">
        <w:rPr>
          <w:rFonts w:ascii="Times New Roman" w:hAnsi="Times New Roman" w:cs="Times New Roman"/>
          <w:sz w:val="24"/>
          <w:szCs w:val="24"/>
        </w:rPr>
        <w:t>ogradnja dječjeg vrt</w:t>
      </w:r>
      <w:r w:rsidR="009C6113">
        <w:rPr>
          <w:rFonts w:ascii="Times New Roman" w:hAnsi="Times New Roman" w:cs="Times New Roman"/>
          <w:sz w:val="24"/>
          <w:szCs w:val="24"/>
        </w:rPr>
        <w:t>i</w:t>
      </w:r>
      <w:r w:rsidR="00C62223">
        <w:rPr>
          <w:rFonts w:ascii="Times New Roman" w:hAnsi="Times New Roman" w:cs="Times New Roman"/>
          <w:sz w:val="24"/>
          <w:szCs w:val="24"/>
        </w:rPr>
        <w:t>ća</w:t>
      </w:r>
      <w:r w:rsidR="009C6113">
        <w:rPr>
          <w:rFonts w:ascii="Times New Roman" w:hAnsi="Times New Roman" w:cs="Times New Roman"/>
          <w:sz w:val="24"/>
          <w:szCs w:val="24"/>
        </w:rPr>
        <w:t xml:space="preserve"> planirana su sredstva u iznosu od </w:t>
      </w:r>
      <w:r w:rsidR="006C2347">
        <w:rPr>
          <w:rFonts w:ascii="Times New Roman" w:hAnsi="Times New Roman" w:cs="Times New Roman"/>
          <w:sz w:val="24"/>
          <w:szCs w:val="24"/>
        </w:rPr>
        <w:t>349</w:t>
      </w:r>
      <w:r>
        <w:rPr>
          <w:rFonts w:ascii="Times New Roman" w:hAnsi="Times New Roman" w:cs="Times New Roman"/>
          <w:sz w:val="24"/>
          <w:szCs w:val="24"/>
        </w:rPr>
        <w:t>.000</w:t>
      </w:r>
      <w:r w:rsidR="009C6113">
        <w:rPr>
          <w:rFonts w:ascii="Times New Roman" w:hAnsi="Times New Roman" w:cs="Times New Roman"/>
          <w:sz w:val="24"/>
          <w:szCs w:val="24"/>
        </w:rPr>
        <w:t xml:space="preserve">,00 eura. Cilj je </w:t>
      </w:r>
      <w:r>
        <w:rPr>
          <w:rFonts w:ascii="Times New Roman" w:hAnsi="Times New Roman" w:cs="Times New Roman"/>
          <w:sz w:val="24"/>
          <w:szCs w:val="24"/>
        </w:rPr>
        <w:t xml:space="preserve"> dogradnja dječjeg vrtića u naselju Fodrovec, te time </w:t>
      </w:r>
      <w:r w:rsidR="009C6113">
        <w:rPr>
          <w:rFonts w:ascii="Times New Roman" w:hAnsi="Times New Roman" w:cs="Times New Roman"/>
          <w:sz w:val="24"/>
          <w:szCs w:val="24"/>
        </w:rPr>
        <w:t>omogućiti djeci boravak u boljim</w:t>
      </w:r>
      <w:r w:rsidR="00D845C8">
        <w:rPr>
          <w:rFonts w:ascii="Times New Roman" w:hAnsi="Times New Roman" w:cs="Times New Roman"/>
          <w:sz w:val="24"/>
          <w:szCs w:val="24"/>
        </w:rPr>
        <w:t xml:space="preserve"> i kvalitetnijim</w:t>
      </w:r>
      <w:r w:rsidR="009C6113">
        <w:rPr>
          <w:rFonts w:ascii="Times New Roman" w:hAnsi="Times New Roman" w:cs="Times New Roman"/>
          <w:sz w:val="24"/>
          <w:szCs w:val="24"/>
        </w:rPr>
        <w:t xml:space="preserve"> uvjetima</w:t>
      </w:r>
      <w:r>
        <w:rPr>
          <w:rFonts w:ascii="Times New Roman" w:hAnsi="Times New Roman" w:cs="Times New Roman"/>
          <w:sz w:val="24"/>
          <w:szCs w:val="24"/>
        </w:rPr>
        <w:t xml:space="preserve"> i omogućiti upisa većeg broja djece</w:t>
      </w:r>
      <w:r w:rsidR="009C6113">
        <w:rPr>
          <w:rFonts w:ascii="Times New Roman" w:hAnsi="Times New Roman" w:cs="Times New Roman"/>
          <w:sz w:val="24"/>
          <w:szCs w:val="24"/>
        </w:rPr>
        <w:t>.</w:t>
      </w:r>
    </w:p>
    <w:p w14:paraId="4A7F7861" w14:textId="77777777" w:rsidR="009C6113" w:rsidRDefault="009C6113" w:rsidP="00855277">
      <w:pPr>
        <w:spacing w:after="0"/>
        <w:jc w:val="both"/>
        <w:rPr>
          <w:rFonts w:ascii="Times New Roman" w:hAnsi="Times New Roman" w:cs="Times New Roman"/>
          <w:sz w:val="24"/>
          <w:szCs w:val="24"/>
        </w:rPr>
      </w:pPr>
    </w:p>
    <w:p w14:paraId="1846F073" w14:textId="5F6729EC" w:rsidR="00DE1B0D" w:rsidRDefault="00DE1B0D" w:rsidP="00DE1B0D">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1005 Zaštita od požara i spašavanje:</w:t>
      </w:r>
    </w:p>
    <w:p w14:paraId="41178DD3" w14:textId="287C7C16" w:rsidR="00DE1B0D" w:rsidRPr="002E401D" w:rsidRDefault="00DE1B0D" w:rsidP="00855277">
      <w:pPr>
        <w:spacing w:after="0"/>
        <w:jc w:val="both"/>
        <w:rPr>
          <w:rFonts w:ascii="Times New Roman" w:hAnsi="Times New Roman" w:cs="Times New Roman"/>
          <w:color w:val="000000" w:themeColor="text1"/>
          <w:sz w:val="24"/>
          <w:szCs w:val="24"/>
        </w:rPr>
      </w:pPr>
    </w:p>
    <w:p w14:paraId="47F58631" w14:textId="77777777" w:rsidR="00DE1B0D" w:rsidRDefault="00DE1B0D" w:rsidP="00855277">
      <w:pPr>
        <w:spacing w:after="0"/>
        <w:jc w:val="both"/>
        <w:rPr>
          <w:rFonts w:ascii="Times New Roman" w:hAnsi="Times New Roman" w:cs="Times New Roman"/>
          <w:sz w:val="24"/>
          <w:szCs w:val="24"/>
        </w:rPr>
      </w:pPr>
    </w:p>
    <w:p w14:paraId="6ECAC5B1" w14:textId="175C324A" w:rsidR="00F630BD"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A100502</w:t>
      </w:r>
      <w:r w:rsidR="00F630BD">
        <w:rPr>
          <w:rFonts w:ascii="Times New Roman" w:hAnsi="Times New Roman" w:cs="Times New Roman"/>
          <w:sz w:val="24"/>
          <w:szCs w:val="24"/>
        </w:rPr>
        <w:t xml:space="preserve"> </w:t>
      </w:r>
      <w:r w:rsidR="00C62223">
        <w:rPr>
          <w:rFonts w:ascii="Times New Roman" w:hAnsi="Times New Roman" w:cs="Times New Roman"/>
          <w:sz w:val="24"/>
          <w:szCs w:val="24"/>
        </w:rPr>
        <w:t>Zaštita</w:t>
      </w:r>
      <w:r w:rsidR="00F630BD">
        <w:rPr>
          <w:rFonts w:ascii="Times New Roman" w:hAnsi="Times New Roman" w:cs="Times New Roman"/>
          <w:sz w:val="24"/>
          <w:szCs w:val="24"/>
        </w:rPr>
        <w:t xml:space="preserve"> i spašavanje – civilna zaštita planirana je u iznosu od </w:t>
      </w:r>
      <w:r w:rsidR="000D3E39">
        <w:rPr>
          <w:rFonts w:ascii="Times New Roman" w:hAnsi="Times New Roman" w:cs="Times New Roman"/>
          <w:sz w:val="24"/>
          <w:szCs w:val="24"/>
        </w:rPr>
        <w:t>400</w:t>
      </w:r>
      <w:r w:rsidR="00F630BD">
        <w:rPr>
          <w:rFonts w:ascii="Times New Roman" w:hAnsi="Times New Roman" w:cs="Times New Roman"/>
          <w:sz w:val="24"/>
          <w:szCs w:val="24"/>
        </w:rPr>
        <w:t>,00 eura.</w:t>
      </w:r>
    </w:p>
    <w:p w14:paraId="01F72256" w14:textId="1ECAA254" w:rsidR="00F630BD" w:rsidRDefault="00F630BD" w:rsidP="00855277">
      <w:pPr>
        <w:spacing w:after="0"/>
        <w:jc w:val="both"/>
        <w:rPr>
          <w:rFonts w:ascii="Times New Roman" w:hAnsi="Times New Roman" w:cs="Times New Roman"/>
          <w:sz w:val="24"/>
          <w:szCs w:val="24"/>
        </w:rPr>
      </w:pPr>
      <w:r>
        <w:rPr>
          <w:rFonts w:ascii="Times New Roman" w:hAnsi="Times New Roman" w:cs="Times New Roman"/>
          <w:sz w:val="24"/>
          <w:szCs w:val="24"/>
        </w:rPr>
        <w:t>Provođenje aktivnosti u području zaštite od požara i zaštite i spašavanja u slučaju elementarne nepogode (požar, potres, poplava, saobraćajne nesreće i sl.), te svim drugim ugrozama po ljudski život širih razmjera. Cilj je pomoć ugroženom stanovništvu u slučaju potrebe.</w:t>
      </w:r>
    </w:p>
    <w:p w14:paraId="38789BCF" w14:textId="1D8731E1" w:rsidR="00283EE9" w:rsidRDefault="00D8669B" w:rsidP="00283EE9">
      <w:pPr>
        <w:spacing w:after="0"/>
        <w:jc w:val="both"/>
        <w:rPr>
          <w:rFonts w:ascii="Times New Roman" w:hAnsi="Times New Roman" w:cs="Times New Roman"/>
          <w:sz w:val="24"/>
          <w:szCs w:val="24"/>
        </w:rPr>
      </w:pPr>
      <w:r>
        <w:rPr>
          <w:rFonts w:ascii="Times New Roman" w:hAnsi="Times New Roman" w:cs="Times New Roman"/>
          <w:sz w:val="24"/>
          <w:szCs w:val="24"/>
        </w:rPr>
        <w:t>Tekući projekt T</w:t>
      </w:r>
      <w:r w:rsidR="00C47391">
        <w:rPr>
          <w:rFonts w:ascii="Times New Roman" w:hAnsi="Times New Roman" w:cs="Times New Roman"/>
          <w:sz w:val="24"/>
          <w:szCs w:val="24"/>
        </w:rPr>
        <w:t>100501 Sufinanciranje održavanja izgrađenih objekata u vlasništvu</w:t>
      </w:r>
      <w:r w:rsidR="00FD61E7">
        <w:rPr>
          <w:rFonts w:ascii="Times New Roman" w:hAnsi="Times New Roman" w:cs="Times New Roman"/>
          <w:sz w:val="24"/>
          <w:szCs w:val="24"/>
        </w:rPr>
        <w:t xml:space="preserve"> VZO planirano je u iznosu od 30.000,00 eura, a odnosi se na</w:t>
      </w:r>
      <w:r w:rsidR="00283EE9">
        <w:rPr>
          <w:rFonts w:ascii="Times New Roman" w:hAnsi="Times New Roman" w:cs="Times New Roman"/>
          <w:sz w:val="24"/>
          <w:szCs w:val="24"/>
        </w:rPr>
        <w:t xml:space="preserve"> rekonstrukciju i pomoć u obnovi vatrogasnih domova.</w:t>
      </w:r>
    </w:p>
    <w:p w14:paraId="6EB131C7" w14:textId="77777777" w:rsidR="002E401D" w:rsidRDefault="002E401D" w:rsidP="00855277">
      <w:pPr>
        <w:spacing w:after="0"/>
        <w:jc w:val="both"/>
        <w:rPr>
          <w:rFonts w:ascii="Times New Roman" w:hAnsi="Times New Roman" w:cs="Times New Roman"/>
          <w:sz w:val="24"/>
          <w:szCs w:val="24"/>
        </w:rPr>
      </w:pPr>
    </w:p>
    <w:p w14:paraId="07F7008C" w14:textId="77777777" w:rsidR="00584DFF" w:rsidRDefault="00584DFF" w:rsidP="00855277">
      <w:pPr>
        <w:spacing w:after="0"/>
        <w:jc w:val="both"/>
        <w:rPr>
          <w:rFonts w:ascii="Times New Roman" w:hAnsi="Times New Roman" w:cs="Times New Roman"/>
          <w:sz w:val="24"/>
          <w:szCs w:val="24"/>
        </w:rPr>
      </w:pPr>
    </w:p>
    <w:p w14:paraId="1343E8F8" w14:textId="77777777" w:rsidR="00584DFF" w:rsidRDefault="00584DFF" w:rsidP="00855277">
      <w:pPr>
        <w:spacing w:after="0"/>
        <w:jc w:val="both"/>
        <w:rPr>
          <w:rFonts w:ascii="Times New Roman" w:hAnsi="Times New Roman" w:cs="Times New Roman"/>
          <w:sz w:val="24"/>
          <w:szCs w:val="24"/>
        </w:rPr>
      </w:pPr>
    </w:p>
    <w:p w14:paraId="3ECAE696" w14:textId="77777777" w:rsidR="00584DFF" w:rsidRDefault="00584DFF" w:rsidP="00855277">
      <w:pPr>
        <w:spacing w:after="0"/>
        <w:jc w:val="both"/>
        <w:rPr>
          <w:rFonts w:ascii="Times New Roman" w:hAnsi="Times New Roman" w:cs="Times New Roman"/>
          <w:sz w:val="24"/>
          <w:szCs w:val="24"/>
        </w:rPr>
      </w:pPr>
    </w:p>
    <w:p w14:paraId="015D5D68" w14:textId="532878A5" w:rsidR="000D0CD9" w:rsidRPr="00955EAC" w:rsidRDefault="000D0CD9" w:rsidP="00955EAC">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Program 100</w:t>
      </w:r>
      <w:r w:rsidR="00505564">
        <w:rPr>
          <w:rFonts w:ascii="Times New Roman" w:hAnsi="Times New Roman" w:cs="Times New Roman"/>
          <w:sz w:val="24"/>
          <w:szCs w:val="24"/>
          <w:u w:val="single"/>
        </w:rPr>
        <w:t>6</w:t>
      </w:r>
      <w:r>
        <w:rPr>
          <w:rFonts w:ascii="Times New Roman" w:hAnsi="Times New Roman" w:cs="Times New Roman"/>
          <w:sz w:val="24"/>
          <w:szCs w:val="24"/>
          <w:u w:val="single"/>
        </w:rPr>
        <w:t xml:space="preserve"> Program socijalne skrbi i zdravstva:</w:t>
      </w:r>
    </w:p>
    <w:p w14:paraId="12D68089" w14:textId="77777777" w:rsidR="000D0CD9" w:rsidRDefault="000D0CD9" w:rsidP="00855277">
      <w:pPr>
        <w:spacing w:after="0"/>
        <w:jc w:val="both"/>
        <w:rPr>
          <w:rFonts w:ascii="Times New Roman" w:hAnsi="Times New Roman" w:cs="Times New Roman"/>
          <w:sz w:val="24"/>
          <w:szCs w:val="24"/>
        </w:rPr>
      </w:pPr>
    </w:p>
    <w:p w14:paraId="1106996D" w14:textId="04EB38E3" w:rsidR="008E64B9" w:rsidRDefault="00A34C89"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A100601</w:t>
      </w:r>
      <w:r w:rsidR="00C62223">
        <w:rPr>
          <w:rFonts w:ascii="Times New Roman" w:hAnsi="Times New Roman" w:cs="Times New Roman"/>
          <w:sz w:val="24"/>
          <w:szCs w:val="24"/>
        </w:rPr>
        <w:t xml:space="preserve"> Pomoć u novcu pojedincima i obiteljima</w:t>
      </w:r>
      <w:r w:rsidR="008E64B9">
        <w:rPr>
          <w:rFonts w:ascii="Times New Roman" w:hAnsi="Times New Roman" w:cs="Times New Roman"/>
          <w:sz w:val="24"/>
          <w:szCs w:val="24"/>
        </w:rPr>
        <w:t xml:space="preserve"> planirana je u iznosu </w:t>
      </w:r>
      <w:r w:rsidR="00697905">
        <w:rPr>
          <w:rFonts w:ascii="Times New Roman" w:hAnsi="Times New Roman" w:cs="Times New Roman"/>
          <w:sz w:val="24"/>
          <w:szCs w:val="24"/>
        </w:rPr>
        <w:t>od 10.300</w:t>
      </w:r>
      <w:r w:rsidR="008E64B9">
        <w:rPr>
          <w:rFonts w:ascii="Times New Roman" w:hAnsi="Times New Roman" w:cs="Times New Roman"/>
          <w:sz w:val="24"/>
          <w:szCs w:val="24"/>
        </w:rPr>
        <w:t xml:space="preserve">,00 eura, a odnosi se na pakete za građane slabijeg imovinskog stanja, </w:t>
      </w:r>
      <w:r w:rsidR="006821EB">
        <w:rPr>
          <w:rFonts w:ascii="Times New Roman" w:hAnsi="Times New Roman" w:cs="Times New Roman"/>
          <w:sz w:val="24"/>
          <w:szCs w:val="24"/>
        </w:rPr>
        <w:t>t</w:t>
      </w:r>
      <w:r w:rsidR="006821EB" w:rsidRPr="005D3303">
        <w:rPr>
          <w:rFonts w:ascii="Times New Roman" w:hAnsi="Times New Roman" w:cs="Times New Roman"/>
          <w:sz w:val="24"/>
          <w:szCs w:val="24"/>
        </w:rPr>
        <w:t>e pomoć obiteljima u izvanrednim i teškim situacijama.</w:t>
      </w:r>
    </w:p>
    <w:p w14:paraId="75A17651" w14:textId="77777777" w:rsidR="00505564" w:rsidRDefault="00505564" w:rsidP="00855277">
      <w:pPr>
        <w:spacing w:after="0"/>
        <w:jc w:val="both"/>
        <w:rPr>
          <w:rFonts w:ascii="Times New Roman" w:hAnsi="Times New Roman" w:cs="Times New Roman"/>
          <w:sz w:val="24"/>
          <w:szCs w:val="24"/>
        </w:rPr>
      </w:pPr>
    </w:p>
    <w:p w14:paraId="4E4507FF" w14:textId="5C028DE4" w:rsidR="00505564" w:rsidRDefault="00505564" w:rsidP="0085527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1007 Poljoprivreda i gospodarstvo</w:t>
      </w:r>
      <w:r w:rsidR="00033426">
        <w:rPr>
          <w:rFonts w:ascii="Times New Roman" w:hAnsi="Times New Roman" w:cs="Times New Roman"/>
          <w:sz w:val="24"/>
          <w:szCs w:val="24"/>
          <w:u w:val="single"/>
        </w:rPr>
        <w:t>:</w:t>
      </w:r>
    </w:p>
    <w:p w14:paraId="6D89E4FD" w14:textId="11C72AAF" w:rsidR="00505564" w:rsidRDefault="00D710BF"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05564">
        <w:rPr>
          <w:rFonts w:ascii="Times New Roman" w:hAnsi="Times New Roman" w:cs="Times New Roman"/>
          <w:sz w:val="24"/>
          <w:szCs w:val="24"/>
        </w:rPr>
        <w:t xml:space="preserve">Aktivnost A 100701 Subvencija poljoprivrednicima planirana je u iznosu od </w:t>
      </w:r>
      <w:r w:rsidR="00A46427">
        <w:rPr>
          <w:rFonts w:ascii="Times New Roman" w:hAnsi="Times New Roman" w:cs="Times New Roman"/>
          <w:sz w:val="24"/>
          <w:szCs w:val="24"/>
        </w:rPr>
        <w:t>72.500</w:t>
      </w:r>
      <w:r w:rsidR="00505564">
        <w:rPr>
          <w:rFonts w:ascii="Times New Roman" w:hAnsi="Times New Roman" w:cs="Times New Roman"/>
          <w:sz w:val="24"/>
          <w:szCs w:val="24"/>
        </w:rPr>
        <w:t xml:space="preserve">,00 eura, a odnosi se na </w:t>
      </w:r>
      <w:r w:rsidR="00D64DEA">
        <w:rPr>
          <w:rFonts w:ascii="Times New Roman" w:hAnsi="Times New Roman" w:cs="Times New Roman"/>
          <w:sz w:val="24"/>
          <w:szCs w:val="24"/>
        </w:rPr>
        <w:t xml:space="preserve">pomoć poljoprivrednicima s područja općine sufinanciranjem nabave loznih sadnica, nabave voćaka, subvencioniranjem troškova </w:t>
      </w:r>
      <w:r w:rsidR="00320D09">
        <w:rPr>
          <w:rFonts w:ascii="Times New Roman" w:hAnsi="Times New Roman" w:cs="Times New Roman"/>
          <w:sz w:val="24"/>
          <w:szCs w:val="24"/>
        </w:rPr>
        <w:t>mjestovine na tržnicama, te subvencion</w:t>
      </w:r>
      <w:r w:rsidR="00F10688">
        <w:rPr>
          <w:rFonts w:ascii="Times New Roman" w:hAnsi="Times New Roman" w:cs="Times New Roman"/>
          <w:sz w:val="24"/>
          <w:szCs w:val="24"/>
        </w:rPr>
        <w:t>i</w:t>
      </w:r>
      <w:r w:rsidR="00320D09">
        <w:rPr>
          <w:rFonts w:ascii="Times New Roman" w:hAnsi="Times New Roman" w:cs="Times New Roman"/>
          <w:sz w:val="24"/>
          <w:szCs w:val="24"/>
        </w:rPr>
        <w:t xml:space="preserve">ranjem umjetnog </w:t>
      </w:r>
      <w:proofErr w:type="spellStart"/>
      <w:r w:rsidR="00320D09">
        <w:rPr>
          <w:rFonts w:ascii="Times New Roman" w:hAnsi="Times New Roman" w:cs="Times New Roman"/>
          <w:sz w:val="24"/>
          <w:szCs w:val="24"/>
        </w:rPr>
        <w:t>osjemenjivanja</w:t>
      </w:r>
      <w:proofErr w:type="spellEnd"/>
      <w:r w:rsidR="00320D09">
        <w:rPr>
          <w:rFonts w:ascii="Times New Roman" w:hAnsi="Times New Roman" w:cs="Times New Roman"/>
          <w:sz w:val="24"/>
          <w:szCs w:val="24"/>
        </w:rPr>
        <w:t>.</w:t>
      </w:r>
    </w:p>
    <w:p w14:paraId="464BAC43" w14:textId="188E6BAF" w:rsidR="00505564" w:rsidRDefault="00505564"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100702 </w:t>
      </w:r>
      <w:r w:rsidR="0006620E">
        <w:rPr>
          <w:rFonts w:ascii="Times New Roman" w:hAnsi="Times New Roman" w:cs="Times New Roman"/>
          <w:sz w:val="24"/>
          <w:szCs w:val="24"/>
        </w:rPr>
        <w:t>S</w:t>
      </w:r>
      <w:r>
        <w:rPr>
          <w:rFonts w:ascii="Times New Roman" w:hAnsi="Times New Roman" w:cs="Times New Roman"/>
          <w:sz w:val="24"/>
          <w:szCs w:val="24"/>
        </w:rPr>
        <w:t>ubvencije poduzetnicima</w:t>
      </w:r>
      <w:r w:rsidR="00320D09">
        <w:rPr>
          <w:rFonts w:ascii="Times New Roman" w:hAnsi="Times New Roman" w:cs="Times New Roman"/>
          <w:sz w:val="24"/>
          <w:szCs w:val="24"/>
        </w:rPr>
        <w:t xml:space="preserve"> planirana je u iznosu od </w:t>
      </w:r>
      <w:r w:rsidR="0006620E">
        <w:rPr>
          <w:rFonts w:ascii="Times New Roman" w:hAnsi="Times New Roman" w:cs="Times New Roman"/>
          <w:sz w:val="24"/>
          <w:szCs w:val="24"/>
        </w:rPr>
        <w:t>1.200</w:t>
      </w:r>
      <w:r w:rsidR="00320D09">
        <w:rPr>
          <w:rFonts w:ascii="Times New Roman" w:hAnsi="Times New Roman" w:cs="Times New Roman"/>
          <w:sz w:val="24"/>
          <w:szCs w:val="24"/>
        </w:rPr>
        <w:t>,00, a odnosi se na</w:t>
      </w:r>
      <w:r w:rsidR="00F5029C">
        <w:rPr>
          <w:rFonts w:ascii="Times New Roman" w:hAnsi="Times New Roman" w:cs="Times New Roman"/>
          <w:sz w:val="24"/>
          <w:szCs w:val="24"/>
        </w:rPr>
        <w:t xml:space="preserve"> </w:t>
      </w:r>
      <w:r w:rsidR="00320D09">
        <w:rPr>
          <w:rFonts w:ascii="Times New Roman" w:hAnsi="Times New Roman" w:cs="Times New Roman"/>
          <w:sz w:val="24"/>
          <w:szCs w:val="24"/>
        </w:rPr>
        <w:t>subvencioniranje dijela troškova novoosnovanim poduzećima na području Općine.</w:t>
      </w:r>
    </w:p>
    <w:p w14:paraId="5C4C0740" w14:textId="77777777" w:rsidR="00F10688" w:rsidRDefault="00F10688" w:rsidP="00320D09">
      <w:pPr>
        <w:spacing w:after="0"/>
        <w:jc w:val="both"/>
        <w:rPr>
          <w:rFonts w:ascii="Times New Roman" w:hAnsi="Times New Roman" w:cs="Times New Roman"/>
          <w:sz w:val="24"/>
          <w:szCs w:val="24"/>
        </w:rPr>
      </w:pPr>
    </w:p>
    <w:p w14:paraId="1A4561DC" w14:textId="057281EE" w:rsidR="00320D09" w:rsidRDefault="00320D09" w:rsidP="00320D09">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1008 Potpore u radu udruga civilnog društva</w:t>
      </w:r>
      <w:r w:rsidR="00033426">
        <w:rPr>
          <w:rFonts w:ascii="Times New Roman" w:hAnsi="Times New Roman" w:cs="Times New Roman"/>
          <w:sz w:val="24"/>
          <w:szCs w:val="24"/>
          <w:u w:val="single"/>
        </w:rPr>
        <w:t>:</w:t>
      </w:r>
    </w:p>
    <w:p w14:paraId="61898E74" w14:textId="77777777" w:rsidR="00320D09" w:rsidRDefault="00320D09" w:rsidP="00855277">
      <w:pPr>
        <w:spacing w:after="0"/>
        <w:jc w:val="both"/>
        <w:rPr>
          <w:rFonts w:ascii="Times New Roman" w:hAnsi="Times New Roman" w:cs="Times New Roman"/>
          <w:sz w:val="24"/>
          <w:szCs w:val="24"/>
        </w:rPr>
      </w:pPr>
    </w:p>
    <w:p w14:paraId="1462C4C7" w14:textId="5EA55D93" w:rsidR="00653BE0" w:rsidRDefault="00653BE0"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100801 </w:t>
      </w:r>
      <w:r w:rsidR="00E559C2">
        <w:rPr>
          <w:rFonts w:ascii="Times New Roman" w:hAnsi="Times New Roman" w:cs="Times New Roman"/>
          <w:sz w:val="24"/>
          <w:szCs w:val="24"/>
        </w:rPr>
        <w:t>Poticaj djelovanja udruge umirovljenika i branitelja</w:t>
      </w:r>
      <w:r w:rsidR="00904713">
        <w:rPr>
          <w:rFonts w:ascii="Times New Roman" w:hAnsi="Times New Roman" w:cs="Times New Roman"/>
          <w:sz w:val="24"/>
          <w:szCs w:val="24"/>
        </w:rPr>
        <w:t xml:space="preserve"> </w:t>
      </w:r>
      <w:r>
        <w:rPr>
          <w:rFonts w:ascii="Times New Roman" w:hAnsi="Times New Roman" w:cs="Times New Roman"/>
          <w:sz w:val="24"/>
          <w:szCs w:val="24"/>
        </w:rPr>
        <w:t xml:space="preserve">planirana je u iznosu od </w:t>
      </w:r>
      <w:r w:rsidR="00904713">
        <w:rPr>
          <w:rFonts w:ascii="Times New Roman" w:hAnsi="Times New Roman" w:cs="Times New Roman"/>
          <w:sz w:val="24"/>
          <w:szCs w:val="24"/>
        </w:rPr>
        <w:t>2.7</w:t>
      </w:r>
      <w:r w:rsidR="004C11AA">
        <w:rPr>
          <w:rFonts w:ascii="Times New Roman" w:hAnsi="Times New Roman" w:cs="Times New Roman"/>
          <w:sz w:val="24"/>
          <w:szCs w:val="24"/>
        </w:rPr>
        <w:t>00</w:t>
      </w:r>
      <w:r>
        <w:rPr>
          <w:rFonts w:ascii="Times New Roman" w:hAnsi="Times New Roman" w:cs="Times New Roman"/>
          <w:sz w:val="24"/>
          <w:szCs w:val="24"/>
        </w:rPr>
        <w:t>,00 eura</w:t>
      </w:r>
    </w:p>
    <w:p w14:paraId="5A57A7BD" w14:textId="306A2EA7" w:rsidR="00237D3D" w:rsidRDefault="00653BE0"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w:t>
      </w:r>
      <w:r w:rsidR="00237D3D">
        <w:rPr>
          <w:rFonts w:ascii="Times New Roman" w:hAnsi="Times New Roman" w:cs="Times New Roman"/>
          <w:sz w:val="24"/>
          <w:szCs w:val="24"/>
        </w:rPr>
        <w:t xml:space="preserve"> A 100802 R</w:t>
      </w:r>
      <w:r w:rsidR="00E559C2">
        <w:rPr>
          <w:rFonts w:ascii="Times New Roman" w:hAnsi="Times New Roman" w:cs="Times New Roman"/>
          <w:sz w:val="24"/>
          <w:szCs w:val="24"/>
        </w:rPr>
        <w:t>azvoj sporta i rekreacije</w:t>
      </w:r>
      <w:r w:rsidR="00237D3D">
        <w:rPr>
          <w:rFonts w:ascii="Times New Roman" w:hAnsi="Times New Roman" w:cs="Times New Roman"/>
          <w:sz w:val="24"/>
          <w:szCs w:val="24"/>
        </w:rPr>
        <w:t xml:space="preserve"> planirana je u iznosu od</w:t>
      </w:r>
      <w:r w:rsidR="00904713">
        <w:rPr>
          <w:rFonts w:ascii="Times New Roman" w:hAnsi="Times New Roman" w:cs="Times New Roman"/>
          <w:sz w:val="24"/>
          <w:szCs w:val="24"/>
        </w:rPr>
        <w:t xml:space="preserve"> 35</w:t>
      </w:r>
      <w:r w:rsidR="002C7461">
        <w:rPr>
          <w:rFonts w:ascii="Times New Roman" w:hAnsi="Times New Roman" w:cs="Times New Roman"/>
          <w:sz w:val="24"/>
          <w:szCs w:val="24"/>
        </w:rPr>
        <w:t>.0</w:t>
      </w:r>
      <w:r w:rsidR="004C11AA">
        <w:rPr>
          <w:rFonts w:ascii="Times New Roman" w:hAnsi="Times New Roman" w:cs="Times New Roman"/>
          <w:sz w:val="24"/>
          <w:szCs w:val="24"/>
        </w:rPr>
        <w:t>00</w:t>
      </w:r>
      <w:r w:rsidR="00237D3D">
        <w:rPr>
          <w:rFonts w:ascii="Times New Roman" w:hAnsi="Times New Roman" w:cs="Times New Roman"/>
          <w:sz w:val="24"/>
          <w:szCs w:val="24"/>
        </w:rPr>
        <w:t>,00 eura</w:t>
      </w:r>
    </w:p>
    <w:p w14:paraId="7A8304A2" w14:textId="705BE637" w:rsidR="00237D3D" w:rsidRDefault="00237D3D"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100803 </w:t>
      </w:r>
      <w:r w:rsidR="00FB5EAB">
        <w:rPr>
          <w:rFonts w:ascii="Times New Roman" w:hAnsi="Times New Roman" w:cs="Times New Roman"/>
          <w:sz w:val="24"/>
          <w:szCs w:val="24"/>
        </w:rPr>
        <w:t>Promocija amat</w:t>
      </w:r>
      <w:r>
        <w:rPr>
          <w:rFonts w:ascii="Times New Roman" w:hAnsi="Times New Roman" w:cs="Times New Roman"/>
          <w:sz w:val="24"/>
          <w:szCs w:val="24"/>
        </w:rPr>
        <w:t xml:space="preserve">erske kulture i narodne baštine planirana je u iznosu od </w:t>
      </w:r>
      <w:r w:rsidR="001238A2">
        <w:rPr>
          <w:rFonts w:ascii="Times New Roman" w:hAnsi="Times New Roman" w:cs="Times New Roman"/>
          <w:sz w:val="24"/>
          <w:szCs w:val="24"/>
        </w:rPr>
        <w:t>10.8</w:t>
      </w:r>
      <w:r w:rsidR="00C53922">
        <w:rPr>
          <w:rFonts w:ascii="Times New Roman" w:hAnsi="Times New Roman" w:cs="Times New Roman"/>
          <w:sz w:val="24"/>
          <w:szCs w:val="24"/>
        </w:rPr>
        <w:t>00</w:t>
      </w:r>
      <w:r>
        <w:rPr>
          <w:rFonts w:ascii="Times New Roman" w:hAnsi="Times New Roman" w:cs="Times New Roman"/>
          <w:sz w:val="24"/>
          <w:szCs w:val="24"/>
        </w:rPr>
        <w:t>,00 eura</w:t>
      </w:r>
    </w:p>
    <w:p w14:paraId="47C5DBAA" w14:textId="458C36C5" w:rsidR="00D05601" w:rsidRDefault="00237D3D"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100804 O</w:t>
      </w:r>
      <w:r w:rsidR="00FB5EAB">
        <w:rPr>
          <w:rFonts w:ascii="Times New Roman" w:hAnsi="Times New Roman" w:cs="Times New Roman"/>
          <w:sz w:val="24"/>
          <w:szCs w:val="24"/>
        </w:rPr>
        <w:t>čuvanje kulturne i sakralne baštine</w:t>
      </w:r>
      <w:r>
        <w:rPr>
          <w:rFonts w:ascii="Times New Roman" w:hAnsi="Times New Roman" w:cs="Times New Roman"/>
          <w:sz w:val="24"/>
          <w:szCs w:val="24"/>
        </w:rPr>
        <w:t xml:space="preserve"> planirana je  u iznosu od </w:t>
      </w:r>
      <w:r w:rsidR="00823169">
        <w:rPr>
          <w:rFonts w:ascii="Times New Roman" w:hAnsi="Times New Roman" w:cs="Times New Roman"/>
          <w:sz w:val="24"/>
          <w:szCs w:val="24"/>
        </w:rPr>
        <w:t>6</w:t>
      </w:r>
      <w:r w:rsidR="00C53922">
        <w:rPr>
          <w:rFonts w:ascii="Times New Roman" w:hAnsi="Times New Roman" w:cs="Times New Roman"/>
          <w:sz w:val="24"/>
          <w:szCs w:val="24"/>
        </w:rPr>
        <w:t>.000</w:t>
      </w:r>
      <w:r>
        <w:rPr>
          <w:rFonts w:ascii="Times New Roman" w:hAnsi="Times New Roman" w:cs="Times New Roman"/>
          <w:sz w:val="24"/>
          <w:szCs w:val="24"/>
        </w:rPr>
        <w:t>,00 eura, a odnosi se na pomoć župi Sveti Petar Orehovec, te pomoć župi Miholec</w:t>
      </w:r>
    </w:p>
    <w:p w14:paraId="499A019E" w14:textId="2A16ECE8" w:rsidR="00D05601" w:rsidRDefault="00D05601"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100805 </w:t>
      </w:r>
      <w:r w:rsidR="00FB5EAB">
        <w:rPr>
          <w:rFonts w:ascii="Times New Roman" w:hAnsi="Times New Roman" w:cs="Times New Roman"/>
          <w:sz w:val="24"/>
          <w:szCs w:val="24"/>
        </w:rPr>
        <w:t>Poticanje knjižničarske djelatnosti</w:t>
      </w:r>
      <w:r>
        <w:rPr>
          <w:rFonts w:ascii="Times New Roman" w:hAnsi="Times New Roman" w:cs="Times New Roman"/>
          <w:sz w:val="24"/>
          <w:szCs w:val="24"/>
        </w:rPr>
        <w:t xml:space="preserve"> planirano je u iznosu od </w:t>
      </w:r>
      <w:r w:rsidR="002C7461">
        <w:rPr>
          <w:rFonts w:ascii="Times New Roman" w:hAnsi="Times New Roman" w:cs="Times New Roman"/>
          <w:sz w:val="24"/>
          <w:szCs w:val="24"/>
        </w:rPr>
        <w:t>1.5</w:t>
      </w:r>
      <w:r w:rsidR="00004DF6">
        <w:rPr>
          <w:rFonts w:ascii="Times New Roman" w:hAnsi="Times New Roman" w:cs="Times New Roman"/>
          <w:sz w:val="24"/>
          <w:szCs w:val="24"/>
        </w:rPr>
        <w:t>00</w:t>
      </w:r>
      <w:r>
        <w:rPr>
          <w:rFonts w:ascii="Times New Roman" w:hAnsi="Times New Roman" w:cs="Times New Roman"/>
          <w:sz w:val="24"/>
          <w:szCs w:val="24"/>
        </w:rPr>
        <w:t>,00 eura</w:t>
      </w:r>
      <w:r w:rsidR="00FB5EAB">
        <w:rPr>
          <w:rFonts w:ascii="Times New Roman" w:hAnsi="Times New Roman" w:cs="Times New Roman"/>
          <w:sz w:val="24"/>
          <w:szCs w:val="24"/>
        </w:rPr>
        <w:t xml:space="preserve">, </w:t>
      </w:r>
      <w:r>
        <w:rPr>
          <w:rFonts w:ascii="Times New Roman" w:hAnsi="Times New Roman" w:cs="Times New Roman"/>
          <w:sz w:val="24"/>
          <w:szCs w:val="24"/>
        </w:rPr>
        <w:t>Aktivnost A  100806 P</w:t>
      </w:r>
      <w:r w:rsidR="00004DF6">
        <w:rPr>
          <w:rFonts w:ascii="Times New Roman" w:hAnsi="Times New Roman" w:cs="Times New Roman"/>
          <w:sz w:val="24"/>
          <w:szCs w:val="24"/>
        </w:rPr>
        <w:t>romocija Općine i p</w:t>
      </w:r>
      <w:r w:rsidR="00FB5EAB">
        <w:rPr>
          <w:rFonts w:ascii="Times New Roman" w:hAnsi="Times New Roman" w:cs="Times New Roman"/>
          <w:sz w:val="24"/>
          <w:szCs w:val="24"/>
        </w:rPr>
        <w:t>oticanje turizma</w:t>
      </w:r>
      <w:r>
        <w:rPr>
          <w:rFonts w:ascii="Times New Roman" w:hAnsi="Times New Roman" w:cs="Times New Roman"/>
          <w:sz w:val="24"/>
          <w:szCs w:val="24"/>
        </w:rPr>
        <w:t xml:space="preserve"> planirana je u iznosu od </w:t>
      </w:r>
      <w:r w:rsidR="001238A2">
        <w:rPr>
          <w:rFonts w:ascii="Times New Roman" w:hAnsi="Times New Roman" w:cs="Times New Roman"/>
          <w:sz w:val="24"/>
          <w:szCs w:val="24"/>
        </w:rPr>
        <w:t>6</w:t>
      </w:r>
      <w:r w:rsidR="002C7461">
        <w:rPr>
          <w:rFonts w:ascii="Times New Roman" w:hAnsi="Times New Roman" w:cs="Times New Roman"/>
          <w:sz w:val="24"/>
          <w:szCs w:val="24"/>
        </w:rPr>
        <w:t>.</w:t>
      </w:r>
      <w:r w:rsidR="00823169">
        <w:rPr>
          <w:rFonts w:ascii="Times New Roman" w:hAnsi="Times New Roman" w:cs="Times New Roman"/>
          <w:sz w:val="24"/>
          <w:szCs w:val="24"/>
        </w:rPr>
        <w:t>8</w:t>
      </w:r>
      <w:r w:rsidR="002C7461">
        <w:rPr>
          <w:rFonts w:ascii="Times New Roman" w:hAnsi="Times New Roman" w:cs="Times New Roman"/>
          <w:sz w:val="24"/>
          <w:szCs w:val="24"/>
        </w:rPr>
        <w:t>00</w:t>
      </w:r>
      <w:r>
        <w:rPr>
          <w:rFonts w:ascii="Times New Roman" w:hAnsi="Times New Roman" w:cs="Times New Roman"/>
          <w:sz w:val="24"/>
          <w:szCs w:val="24"/>
        </w:rPr>
        <w:t>,00 eura</w:t>
      </w:r>
    </w:p>
    <w:p w14:paraId="7D948CF1" w14:textId="060B314F" w:rsidR="000D06A3" w:rsidRDefault="00D0560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100807</w:t>
      </w:r>
      <w:r w:rsidR="00FB5EAB">
        <w:rPr>
          <w:rFonts w:ascii="Times New Roman" w:hAnsi="Times New Roman" w:cs="Times New Roman"/>
          <w:sz w:val="24"/>
          <w:szCs w:val="24"/>
        </w:rPr>
        <w:t xml:space="preserve"> Poticanje i ra</w:t>
      </w:r>
      <w:r>
        <w:rPr>
          <w:rFonts w:ascii="Times New Roman" w:hAnsi="Times New Roman" w:cs="Times New Roman"/>
          <w:sz w:val="24"/>
          <w:szCs w:val="24"/>
        </w:rPr>
        <w:t xml:space="preserve">zvoj poljoprivredne proizvodnje </w:t>
      </w:r>
      <w:r w:rsidR="006A3FBC">
        <w:rPr>
          <w:rFonts w:ascii="Times New Roman" w:hAnsi="Times New Roman" w:cs="Times New Roman"/>
          <w:sz w:val="24"/>
          <w:szCs w:val="24"/>
        </w:rPr>
        <w:t>p</w:t>
      </w:r>
      <w:r>
        <w:rPr>
          <w:rFonts w:ascii="Times New Roman" w:hAnsi="Times New Roman" w:cs="Times New Roman"/>
          <w:sz w:val="24"/>
          <w:szCs w:val="24"/>
        </w:rPr>
        <w:t xml:space="preserve">lanirana je u iznosu od </w:t>
      </w:r>
      <w:r w:rsidR="001238A2">
        <w:rPr>
          <w:rFonts w:ascii="Times New Roman" w:hAnsi="Times New Roman" w:cs="Times New Roman"/>
          <w:sz w:val="24"/>
          <w:szCs w:val="24"/>
        </w:rPr>
        <w:t>11.48</w:t>
      </w:r>
      <w:r w:rsidR="002C7461">
        <w:rPr>
          <w:rFonts w:ascii="Times New Roman" w:hAnsi="Times New Roman" w:cs="Times New Roman"/>
          <w:sz w:val="24"/>
          <w:szCs w:val="24"/>
        </w:rPr>
        <w:t>0</w:t>
      </w:r>
      <w:r>
        <w:rPr>
          <w:rFonts w:ascii="Times New Roman" w:hAnsi="Times New Roman" w:cs="Times New Roman"/>
          <w:sz w:val="24"/>
          <w:szCs w:val="24"/>
        </w:rPr>
        <w:t>,00 eura.</w:t>
      </w:r>
    </w:p>
    <w:p w14:paraId="5301518D" w14:textId="64D8256B" w:rsidR="002C7461" w:rsidRDefault="002C746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100808 Manifestacija „Petrov</w:t>
      </w:r>
      <w:r w:rsidR="001238A2">
        <w:rPr>
          <w:rFonts w:ascii="Times New Roman" w:hAnsi="Times New Roman" w:cs="Times New Roman"/>
          <w:sz w:val="24"/>
          <w:szCs w:val="24"/>
        </w:rPr>
        <w:t>o“ planirana je u iznosu od 3</w:t>
      </w:r>
      <w:r w:rsidR="00823169">
        <w:rPr>
          <w:rFonts w:ascii="Times New Roman" w:hAnsi="Times New Roman" w:cs="Times New Roman"/>
          <w:sz w:val="24"/>
          <w:szCs w:val="24"/>
        </w:rPr>
        <w:t>4</w:t>
      </w:r>
      <w:r w:rsidR="001238A2">
        <w:rPr>
          <w:rFonts w:ascii="Times New Roman" w:hAnsi="Times New Roman" w:cs="Times New Roman"/>
          <w:sz w:val="24"/>
          <w:szCs w:val="24"/>
        </w:rPr>
        <w:t>.</w:t>
      </w:r>
      <w:r w:rsidR="00823169">
        <w:rPr>
          <w:rFonts w:ascii="Times New Roman" w:hAnsi="Times New Roman" w:cs="Times New Roman"/>
          <w:sz w:val="24"/>
          <w:szCs w:val="24"/>
        </w:rPr>
        <w:t>93</w:t>
      </w:r>
      <w:r>
        <w:rPr>
          <w:rFonts w:ascii="Times New Roman" w:hAnsi="Times New Roman" w:cs="Times New Roman"/>
          <w:sz w:val="24"/>
          <w:szCs w:val="24"/>
        </w:rPr>
        <w:t>0,00 eura.</w:t>
      </w:r>
    </w:p>
    <w:p w14:paraId="742FE2F3" w14:textId="77777777" w:rsidR="00AF40F4" w:rsidRDefault="00AF40F4" w:rsidP="00855277">
      <w:pPr>
        <w:spacing w:after="0"/>
        <w:jc w:val="both"/>
        <w:rPr>
          <w:rFonts w:ascii="Times New Roman" w:hAnsi="Times New Roman" w:cs="Times New Roman"/>
          <w:sz w:val="24"/>
          <w:szCs w:val="24"/>
        </w:rPr>
      </w:pPr>
    </w:p>
    <w:p w14:paraId="66F0E335" w14:textId="1E9D8EEF" w:rsidR="00FF2ED0" w:rsidRPr="00F42C7A" w:rsidRDefault="00AF40F4" w:rsidP="00F42C7A">
      <w:pPr>
        <w:spacing w:after="0"/>
        <w:jc w:val="both"/>
        <w:rPr>
          <w:rFonts w:ascii="Times New Roman" w:hAnsi="Times New Roman" w:cs="Times New Roman"/>
          <w:sz w:val="24"/>
          <w:szCs w:val="24"/>
        </w:rPr>
      </w:pPr>
      <w:r>
        <w:rPr>
          <w:rFonts w:ascii="Times New Roman" w:hAnsi="Times New Roman" w:cs="Times New Roman"/>
          <w:sz w:val="24"/>
          <w:szCs w:val="24"/>
        </w:rPr>
        <w:t>Potpore u radu udruga civilnog društva odnose se na podmirenje dijela troškova za Program ili Projekt koji je od interesa za Općinu Sveti Petar Orehovec. Općina raspisuje Javni poziv na koji se Udruge prijavljuju svojim aktivnostima</w:t>
      </w:r>
      <w:r w:rsidR="00F67653">
        <w:rPr>
          <w:rFonts w:ascii="Times New Roman" w:hAnsi="Times New Roman" w:cs="Times New Roman"/>
          <w:sz w:val="24"/>
          <w:szCs w:val="24"/>
        </w:rPr>
        <w:t xml:space="preserve"> koje će provoditi u narednoj godini</w:t>
      </w:r>
      <w:r w:rsidR="00F42C7A">
        <w:rPr>
          <w:rFonts w:ascii="Times New Roman" w:hAnsi="Times New Roman" w:cs="Times New Roman"/>
          <w:sz w:val="24"/>
          <w:szCs w:val="24"/>
        </w:rPr>
        <w:t>.</w:t>
      </w:r>
      <w:r w:rsidR="002C7461">
        <w:rPr>
          <w:rFonts w:ascii="Times New Roman" w:hAnsi="Times New Roman" w:cs="Times New Roman"/>
          <w:sz w:val="24"/>
          <w:szCs w:val="24"/>
        </w:rPr>
        <w:t xml:space="preserve"> Udrugu na kraju svake godine dostavljaju Izvješća o provedenim aktivnostima, gdje opravdavaju primljena sredstva.</w:t>
      </w:r>
    </w:p>
    <w:sectPr w:rsidR="00FF2ED0" w:rsidRPr="00F42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46E"/>
    <w:multiLevelType w:val="hybridMultilevel"/>
    <w:tmpl w:val="6F6E4BE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4BF61D5"/>
    <w:multiLevelType w:val="hybridMultilevel"/>
    <w:tmpl w:val="B0DEBF58"/>
    <w:lvl w:ilvl="0" w:tplc="418E32E8">
      <w:start w:val="1"/>
      <w:numFmt w:val="decimal"/>
      <w:lvlText w:val="%1."/>
      <w:lvlJc w:val="left"/>
      <w:pPr>
        <w:tabs>
          <w:tab w:val="num" w:pos="644"/>
        </w:tabs>
        <w:ind w:left="644" w:hanging="360"/>
      </w:pPr>
      <w:rPr>
        <w:rFonts w:hint="default"/>
        <w:b w:val="0"/>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8796F6E"/>
    <w:multiLevelType w:val="multilevel"/>
    <w:tmpl w:val="B05434E8"/>
    <w:lvl w:ilvl="0">
      <w:start w:val="1"/>
      <w:numFmt w:val="decimal"/>
      <w:lvlText w:val="%1."/>
      <w:lvlJc w:val="left"/>
      <w:pPr>
        <w:ind w:left="786"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5797FEA"/>
    <w:multiLevelType w:val="hybridMultilevel"/>
    <w:tmpl w:val="657C9C10"/>
    <w:lvl w:ilvl="0" w:tplc="BA04ACBE">
      <w:start w:val="1"/>
      <w:numFmt w:val="decimal"/>
      <w:lvlText w:val="%1."/>
      <w:lvlJc w:val="left"/>
      <w:pPr>
        <w:tabs>
          <w:tab w:val="num" w:pos="502"/>
        </w:tabs>
        <w:ind w:left="502" w:hanging="360"/>
      </w:pPr>
      <w:rPr>
        <w:rFonts w:hint="default"/>
        <w:b w:val="0"/>
        <w:color w:val="000000"/>
        <w:sz w:val="23"/>
        <w:szCs w:val="23"/>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CF955A6"/>
    <w:multiLevelType w:val="hybridMultilevel"/>
    <w:tmpl w:val="18AA7844"/>
    <w:lvl w:ilvl="0" w:tplc="85104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371B8"/>
    <w:multiLevelType w:val="hybridMultilevel"/>
    <w:tmpl w:val="658ABAC0"/>
    <w:lvl w:ilvl="0" w:tplc="34BA0D4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1021974440">
    <w:abstractNumId w:val="3"/>
  </w:num>
  <w:num w:numId="2" w16cid:durableId="649872582">
    <w:abstractNumId w:val="1"/>
  </w:num>
  <w:num w:numId="3" w16cid:durableId="22486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161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6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13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9E"/>
    <w:rsid w:val="000012CF"/>
    <w:rsid w:val="00001718"/>
    <w:rsid w:val="00004DF6"/>
    <w:rsid w:val="00006058"/>
    <w:rsid w:val="00011766"/>
    <w:rsid w:val="00017E0C"/>
    <w:rsid w:val="00025B06"/>
    <w:rsid w:val="0002697A"/>
    <w:rsid w:val="00033426"/>
    <w:rsid w:val="000510DA"/>
    <w:rsid w:val="0006620E"/>
    <w:rsid w:val="0007382D"/>
    <w:rsid w:val="00073E06"/>
    <w:rsid w:val="00081331"/>
    <w:rsid w:val="00085F7A"/>
    <w:rsid w:val="000938C3"/>
    <w:rsid w:val="000A7611"/>
    <w:rsid w:val="000B54AB"/>
    <w:rsid w:val="000C0A85"/>
    <w:rsid w:val="000D0367"/>
    <w:rsid w:val="000D06A3"/>
    <w:rsid w:val="000D0CD9"/>
    <w:rsid w:val="000D3E39"/>
    <w:rsid w:val="000E685F"/>
    <w:rsid w:val="00101923"/>
    <w:rsid w:val="00101A64"/>
    <w:rsid w:val="0011195E"/>
    <w:rsid w:val="00113A0A"/>
    <w:rsid w:val="0012389A"/>
    <w:rsid w:val="001238A2"/>
    <w:rsid w:val="0012698C"/>
    <w:rsid w:val="001415B9"/>
    <w:rsid w:val="0015121D"/>
    <w:rsid w:val="00173FE1"/>
    <w:rsid w:val="00184624"/>
    <w:rsid w:val="001859C8"/>
    <w:rsid w:val="00187DF4"/>
    <w:rsid w:val="00187F1D"/>
    <w:rsid w:val="00193FA6"/>
    <w:rsid w:val="001970CD"/>
    <w:rsid w:val="001B5E33"/>
    <w:rsid w:val="001B6D75"/>
    <w:rsid w:val="001D0E15"/>
    <w:rsid w:val="001E019E"/>
    <w:rsid w:val="002029F1"/>
    <w:rsid w:val="00205A39"/>
    <w:rsid w:val="00211147"/>
    <w:rsid w:val="0023611F"/>
    <w:rsid w:val="00237D3D"/>
    <w:rsid w:val="00240596"/>
    <w:rsid w:val="002455B2"/>
    <w:rsid w:val="00246625"/>
    <w:rsid w:val="00253343"/>
    <w:rsid w:val="00261E74"/>
    <w:rsid w:val="00267356"/>
    <w:rsid w:val="0027417C"/>
    <w:rsid w:val="00283EE9"/>
    <w:rsid w:val="00286162"/>
    <w:rsid w:val="002B3248"/>
    <w:rsid w:val="002B3759"/>
    <w:rsid w:val="002B57DC"/>
    <w:rsid w:val="002B6CE6"/>
    <w:rsid w:val="002C0FCF"/>
    <w:rsid w:val="002C39CC"/>
    <w:rsid w:val="002C3D72"/>
    <w:rsid w:val="002C7461"/>
    <w:rsid w:val="002E401D"/>
    <w:rsid w:val="002E5648"/>
    <w:rsid w:val="003017D0"/>
    <w:rsid w:val="00307E7D"/>
    <w:rsid w:val="00310EDB"/>
    <w:rsid w:val="00320D09"/>
    <w:rsid w:val="00334495"/>
    <w:rsid w:val="00341588"/>
    <w:rsid w:val="00341D90"/>
    <w:rsid w:val="0034675E"/>
    <w:rsid w:val="003535D9"/>
    <w:rsid w:val="003634F1"/>
    <w:rsid w:val="003663F3"/>
    <w:rsid w:val="003709BB"/>
    <w:rsid w:val="003779E2"/>
    <w:rsid w:val="00377EE6"/>
    <w:rsid w:val="00395E3F"/>
    <w:rsid w:val="003B35C6"/>
    <w:rsid w:val="003C646F"/>
    <w:rsid w:val="003E6E67"/>
    <w:rsid w:val="003F4F51"/>
    <w:rsid w:val="003F4FC1"/>
    <w:rsid w:val="00404065"/>
    <w:rsid w:val="004074F1"/>
    <w:rsid w:val="00411458"/>
    <w:rsid w:val="00412CE4"/>
    <w:rsid w:val="00416CE6"/>
    <w:rsid w:val="004223E1"/>
    <w:rsid w:val="00426F8C"/>
    <w:rsid w:val="0044104A"/>
    <w:rsid w:val="00442581"/>
    <w:rsid w:val="00450402"/>
    <w:rsid w:val="004570D6"/>
    <w:rsid w:val="00460CD7"/>
    <w:rsid w:val="004945E9"/>
    <w:rsid w:val="004968DB"/>
    <w:rsid w:val="004B12E2"/>
    <w:rsid w:val="004B1E66"/>
    <w:rsid w:val="004B26FE"/>
    <w:rsid w:val="004B378E"/>
    <w:rsid w:val="004B4A2D"/>
    <w:rsid w:val="004B4D96"/>
    <w:rsid w:val="004C11AA"/>
    <w:rsid w:val="004C1B55"/>
    <w:rsid w:val="004C5BE3"/>
    <w:rsid w:val="004C6148"/>
    <w:rsid w:val="004E6000"/>
    <w:rsid w:val="004E6BDA"/>
    <w:rsid w:val="004E7E0D"/>
    <w:rsid w:val="00505564"/>
    <w:rsid w:val="00511545"/>
    <w:rsid w:val="00514DE1"/>
    <w:rsid w:val="00522AD6"/>
    <w:rsid w:val="00524BEB"/>
    <w:rsid w:val="0052509C"/>
    <w:rsid w:val="005342B8"/>
    <w:rsid w:val="00554C64"/>
    <w:rsid w:val="00565664"/>
    <w:rsid w:val="00567801"/>
    <w:rsid w:val="005732F1"/>
    <w:rsid w:val="00577088"/>
    <w:rsid w:val="00582214"/>
    <w:rsid w:val="00584DFF"/>
    <w:rsid w:val="00592F77"/>
    <w:rsid w:val="0059323B"/>
    <w:rsid w:val="005A707D"/>
    <w:rsid w:val="005B1CE7"/>
    <w:rsid w:val="005B2499"/>
    <w:rsid w:val="005C2A7C"/>
    <w:rsid w:val="005C57CB"/>
    <w:rsid w:val="005D2C10"/>
    <w:rsid w:val="005D3303"/>
    <w:rsid w:val="005D420A"/>
    <w:rsid w:val="005D57A2"/>
    <w:rsid w:val="005E7D2F"/>
    <w:rsid w:val="00600EEA"/>
    <w:rsid w:val="006033A1"/>
    <w:rsid w:val="00611354"/>
    <w:rsid w:val="0062051A"/>
    <w:rsid w:val="006223C7"/>
    <w:rsid w:val="00625039"/>
    <w:rsid w:val="006253FB"/>
    <w:rsid w:val="00633E92"/>
    <w:rsid w:val="006355A8"/>
    <w:rsid w:val="00643168"/>
    <w:rsid w:val="0064363C"/>
    <w:rsid w:val="00653BE0"/>
    <w:rsid w:val="00661023"/>
    <w:rsid w:val="006626AB"/>
    <w:rsid w:val="00665DE4"/>
    <w:rsid w:val="00674E68"/>
    <w:rsid w:val="006821EB"/>
    <w:rsid w:val="00697905"/>
    <w:rsid w:val="006A3FBC"/>
    <w:rsid w:val="006A50C8"/>
    <w:rsid w:val="006A6A9D"/>
    <w:rsid w:val="006C1C4F"/>
    <w:rsid w:val="006C2347"/>
    <w:rsid w:val="006C5E86"/>
    <w:rsid w:val="006E42F7"/>
    <w:rsid w:val="006F0DF3"/>
    <w:rsid w:val="006F2EEB"/>
    <w:rsid w:val="006F41BF"/>
    <w:rsid w:val="00704AB4"/>
    <w:rsid w:val="00707C04"/>
    <w:rsid w:val="007168AE"/>
    <w:rsid w:val="00741992"/>
    <w:rsid w:val="007437D0"/>
    <w:rsid w:val="007450F2"/>
    <w:rsid w:val="00756611"/>
    <w:rsid w:val="0075783D"/>
    <w:rsid w:val="007647D9"/>
    <w:rsid w:val="00764AEF"/>
    <w:rsid w:val="007664EB"/>
    <w:rsid w:val="007733E5"/>
    <w:rsid w:val="007846FE"/>
    <w:rsid w:val="00792404"/>
    <w:rsid w:val="007A4A91"/>
    <w:rsid w:val="007B51B4"/>
    <w:rsid w:val="007D0202"/>
    <w:rsid w:val="007D44D3"/>
    <w:rsid w:val="007E22DF"/>
    <w:rsid w:val="007E473F"/>
    <w:rsid w:val="00801F4A"/>
    <w:rsid w:val="008028CD"/>
    <w:rsid w:val="008072D3"/>
    <w:rsid w:val="00807415"/>
    <w:rsid w:val="00823169"/>
    <w:rsid w:val="00826892"/>
    <w:rsid w:val="008506C3"/>
    <w:rsid w:val="00853DB1"/>
    <w:rsid w:val="0085522B"/>
    <w:rsid w:val="00855277"/>
    <w:rsid w:val="008553B2"/>
    <w:rsid w:val="00863182"/>
    <w:rsid w:val="008633FB"/>
    <w:rsid w:val="0086761C"/>
    <w:rsid w:val="00877716"/>
    <w:rsid w:val="00883FAF"/>
    <w:rsid w:val="0089765E"/>
    <w:rsid w:val="008A3B97"/>
    <w:rsid w:val="008B2477"/>
    <w:rsid w:val="008B5C80"/>
    <w:rsid w:val="008B7871"/>
    <w:rsid w:val="008C0535"/>
    <w:rsid w:val="008C1F58"/>
    <w:rsid w:val="008C213E"/>
    <w:rsid w:val="008C4B74"/>
    <w:rsid w:val="008E08BF"/>
    <w:rsid w:val="008E64B9"/>
    <w:rsid w:val="008E6F26"/>
    <w:rsid w:val="008E79A0"/>
    <w:rsid w:val="008F3C7B"/>
    <w:rsid w:val="00904713"/>
    <w:rsid w:val="00904871"/>
    <w:rsid w:val="00934ADC"/>
    <w:rsid w:val="00950D51"/>
    <w:rsid w:val="00955EAC"/>
    <w:rsid w:val="0097315F"/>
    <w:rsid w:val="00980A4A"/>
    <w:rsid w:val="00986D80"/>
    <w:rsid w:val="00986FE3"/>
    <w:rsid w:val="009C1885"/>
    <w:rsid w:val="009C6113"/>
    <w:rsid w:val="009C68A1"/>
    <w:rsid w:val="009C6DEC"/>
    <w:rsid w:val="009D031C"/>
    <w:rsid w:val="009D055F"/>
    <w:rsid w:val="009D3E9D"/>
    <w:rsid w:val="009D4153"/>
    <w:rsid w:val="009E7FA8"/>
    <w:rsid w:val="009F058F"/>
    <w:rsid w:val="009F663A"/>
    <w:rsid w:val="00A0675A"/>
    <w:rsid w:val="00A12531"/>
    <w:rsid w:val="00A343D4"/>
    <w:rsid w:val="00A34C89"/>
    <w:rsid w:val="00A46427"/>
    <w:rsid w:val="00A46C6C"/>
    <w:rsid w:val="00A525F0"/>
    <w:rsid w:val="00A53D8E"/>
    <w:rsid w:val="00A56326"/>
    <w:rsid w:val="00A57241"/>
    <w:rsid w:val="00A65D77"/>
    <w:rsid w:val="00A73C57"/>
    <w:rsid w:val="00A83B1E"/>
    <w:rsid w:val="00A84EA6"/>
    <w:rsid w:val="00AA2094"/>
    <w:rsid w:val="00AA5B6D"/>
    <w:rsid w:val="00AB05BC"/>
    <w:rsid w:val="00AB6FF1"/>
    <w:rsid w:val="00AB7123"/>
    <w:rsid w:val="00AC3162"/>
    <w:rsid w:val="00AD53C5"/>
    <w:rsid w:val="00AE39A9"/>
    <w:rsid w:val="00AE4139"/>
    <w:rsid w:val="00AE702B"/>
    <w:rsid w:val="00AF25FB"/>
    <w:rsid w:val="00AF40F4"/>
    <w:rsid w:val="00B05427"/>
    <w:rsid w:val="00B060A3"/>
    <w:rsid w:val="00B10008"/>
    <w:rsid w:val="00B209C3"/>
    <w:rsid w:val="00B21B3C"/>
    <w:rsid w:val="00B304BD"/>
    <w:rsid w:val="00B34398"/>
    <w:rsid w:val="00B35DE0"/>
    <w:rsid w:val="00B46090"/>
    <w:rsid w:val="00B5249A"/>
    <w:rsid w:val="00B56A22"/>
    <w:rsid w:val="00B64466"/>
    <w:rsid w:val="00B671B3"/>
    <w:rsid w:val="00B677B8"/>
    <w:rsid w:val="00B70737"/>
    <w:rsid w:val="00B70BC1"/>
    <w:rsid w:val="00B87431"/>
    <w:rsid w:val="00B902CF"/>
    <w:rsid w:val="00BA5A45"/>
    <w:rsid w:val="00BB281C"/>
    <w:rsid w:val="00BB4289"/>
    <w:rsid w:val="00BC536D"/>
    <w:rsid w:val="00BC5C52"/>
    <w:rsid w:val="00BD6FE6"/>
    <w:rsid w:val="00BE1F8C"/>
    <w:rsid w:val="00BF113D"/>
    <w:rsid w:val="00C01C0C"/>
    <w:rsid w:val="00C14F9E"/>
    <w:rsid w:val="00C14FAF"/>
    <w:rsid w:val="00C1703F"/>
    <w:rsid w:val="00C2513F"/>
    <w:rsid w:val="00C26EEB"/>
    <w:rsid w:val="00C37F29"/>
    <w:rsid w:val="00C420C5"/>
    <w:rsid w:val="00C429E9"/>
    <w:rsid w:val="00C47391"/>
    <w:rsid w:val="00C53922"/>
    <w:rsid w:val="00C55EA2"/>
    <w:rsid w:val="00C62223"/>
    <w:rsid w:val="00C63BCA"/>
    <w:rsid w:val="00C73AEC"/>
    <w:rsid w:val="00C77A8C"/>
    <w:rsid w:val="00C90C90"/>
    <w:rsid w:val="00C93EA3"/>
    <w:rsid w:val="00C97236"/>
    <w:rsid w:val="00CA106C"/>
    <w:rsid w:val="00CA5D33"/>
    <w:rsid w:val="00CA6C82"/>
    <w:rsid w:val="00CB062D"/>
    <w:rsid w:val="00CB6FA2"/>
    <w:rsid w:val="00CC5D59"/>
    <w:rsid w:val="00CE126E"/>
    <w:rsid w:val="00D05601"/>
    <w:rsid w:val="00D121AC"/>
    <w:rsid w:val="00D15955"/>
    <w:rsid w:val="00D41ADF"/>
    <w:rsid w:val="00D50A36"/>
    <w:rsid w:val="00D50AB3"/>
    <w:rsid w:val="00D55806"/>
    <w:rsid w:val="00D60A8F"/>
    <w:rsid w:val="00D63A50"/>
    <w:rsid w:val="00D64DEA"/>
    <w:rsid w:val="00D679A8"/>
    <w:rsid w:val="00D710BF"/>
    <w:rsid w:val="00D72762"/>
    <w:rsid w:val="00D74942"/>
    <w:rsid w:val="00D7538D"/>
    <w:rsid w:val="00D845C8"/>
    <w:rsid w:val="00D86284"/>
    <w:rsid w:val="00D8669B"/>
    <w:rsid w:val="00D93C64"/>
    <w:rsid w:val="00DA3114"/>
    <w:rsid w:val="00DA6BBE"/>
    <w:rsid w:val="00DC1729"/>
    <w:rsid w:val="00DC4FAA"/>
    <w:rsid w:val="00DC5699"/>
    <w:rsid w:val="00DC6766"/>
    <w:rsid w:val="00DD0D41"/>
    <w:rsid w:val="00DE1B0D"/>
    <w:rsid w:val="00DE27E3"/>
    <w:rsid w:val="00DE69C5"/>
    <w:rsid w:val="00DF4ED4"/>
    <w:rsid w:val="00E05A4A"/>
    <w:rsid w:val="00E07B2E"/>
    <w:rsid w:val="00E104EB"/>
    <w:rsid w:val="00E134F3"/>
    <w:rsid w:val="00E26C64"/>
    <w:rsid w:val="00E31909"/>
    <w:rsid w:val="00E36188"/>
    <w:rsid w:val="00E5356F"/>
    <w:rsid w:val="00E559C2"/>
    <w:rsid w:val="00E56C35"/>
    <w:rsid w:val="00E6742D"/>
    <w:rsid w:val="00E734B4"/>
    <w:rsid w:val="00E8053A"/>
    <w:rsid w:val="00E85EBE"/>
    <w:rsid w:val="00E868AB"/>
    <w:rsid w:val="00E96DFB"/>
    <w:rsid w:val="00E96FAB"/>
    <w:rsid w:val="00EA1FE2"/>
    <w:rsid w:val="00EB3991"/>
    <w:rsid w:val="00EB45B2"/>
    <w:rsid w:val="00EB66D2"/>
    <w:rsid w:val="00ED1BC6"/>
    <w:rsid w:val="00EE044C"/>
    <w:rsid w:val="00EE29BF"/>
    <w:rsid w:val="00F05F6B"/>
    <w:rsid w:val="00F069F3"/>
    <w:rsid w:val="00F06E5B"/>
    <w:rsid w:val="00F10688"/>
    <w:rsid w:val="00F20314"/>
    <w:rsid w:val="00F306D1"/>
    <w:rsid w:val="00F33E6E"/>
    <w:rsid w:val="00F34A46"/>
    <w:rsid w:val="00F35327"/>
    <w:rsid w:val="00F35368"/>
    <w:rsid w:val="00F42C7A"/>
    <w:rsid w:val="00F445C1"/>
    <w:rsid w:val="00F5029C"/>
    <w:rsid w:val="00F60B63"/>
    <w:rsid w:val="00F630BD"/>
    <w:rsid w:val="00F638FA"/>
    <w:rsid w:val="00F66AC1"/>
    <w:rsid w:val="00F67653"/>
    <w:rsid w:val="00F71115"/>
    <w:rsid w:val="00F877C8"/>
    <w:rsid w:val="00FA09D5"/>
    <w:rsid w:val="00FA338B"/>
    <w:rsid w:val="00FA38C5"/>
    <w:rsid w:val="00FA39F7"/>
    <w:rsid w:val="00FA3C63"/>
    <w:rsid w:val="00FA520E"/>
    <w:rsid w:val="00FB570A"/>
    <w:rsid w:val="00FB5EAB"/>
    <w:rsid w:val="00FC3251"/>
    <w:rsid w:val="00FD61E7"/>
    <w:rsid w:val="00FD6DDC"/>
    <w:rsid w:val="00FF2ED0"/>
    <w:rsid w:val="00FF5956"/>
    <w:rsid w:val="00FF7CE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C6A7"/>
  <w15:docId w15:val="{AE9F5E35-1D74-4860-9422-0D2DDD03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26F8C"/>
    <w:pPr>
      <w:spacing w:after="0" w:line="288" w:lineRule="atLeast"/>
    </w:pPr>
    <w:rPr>
      <w:rFonts w:ascii="Tahoma" w:eastAsia="Times New Roman" w:hAnsi="Tahoma" w:cs="Tahoma"/>
      <w:color w:val="666666"/>
      <w:sz w:val="17"/>
      <w:szCs w:val="17"/>
      <w:lang w:eastAsia="hr-HR"/>
    </w:rPr>
  </w:style>
  <w:style w:type="paragraph" w:customStyle="1" w:styleId="Standard">
    <w:name w:val="Standard"/>
    <w:rsid w:val="008A3B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8A3B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3B97"/>
    <w:rPr>
      <w:rFonts w:ascii="Segoe UI" w:hAnsi="Segoe UI" w:cs="Segoe UI"/>
      <w:sz w:val="18"/>
      <w:szCs w:val="18"/>
    </w:rPr>
  </w:style>
  <w:style w:type="paragraph" w:styleId="Odlomakpopisa">
    <w:name w:val="List Paragraph"/>
    <w:basedOn w:val="Normal"/>
    <w:uiPriority w:val="34"/>
    <w:qFormat/>
    <w:rsid w:val="00B87431"/>
    <w:pPr>
      <w:ind w:left="720"/>
      <w:contextualSpacing/>
    </w:pPr>
  </w:style>
  <w:style w:type="paragraph" w:customStyle="1" w:styleId="font8">
    <w:name w:val="font_8"/>
    <w:basedOn w:val="Normal"/>
    <w:rsid w:val="0041145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1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410">
      <w:bodyDiv w:val="1"/>
      <w:marLeft w:val="0"/>
      <w:marRight w:val="0"/>
      <w:marTop w:val="0"/>
      <w:marBottom w:val="0"/>
      <w:divBdr>
        <w:top w:val="none" w:sz="0" w:space="0" w:color="auto"/>
        <w:left w:val="none" w:sz="0" w:space="0" w:color="auto"/>
        <w:bottom w:val="none" w:sz="0" w:space="0" w:color="auto"/>
        <w:right w:val="none" w:sz="0" w:space="0" w:color="auto"/>
      </w:divBdr>
    </w:div>
    <w:div w:id="503276780">
      <w:bodyDiv w:val="1"/>
      <w:marLeft w:val="0"/>
      <w:marRight w:val="0"/>
      <w:marTop w:val="0"/>
      <w:marBottom w:val="0"/>
      <w:divBdr>
        <w:top w:val="none" w:sz="0" w:space="0" w:color="auto"/>
        <w:left w:val="none" w:sz="0" w:space="0" w:color="auto"/>
        <w:bottom w:val="none" w:sz="0" w:space="0" w:color="auto"/>
        <w:right w:val="none" w:sz="0" w:space="0" w:color="auto"/>
      </w:divBdr>
    </w:div>
    <w:div w:id="628244435">
      <w:bodyDiv w:val="1"/>
      <w:marLeft w:val="0"/>
      <w:marRight w:val="0"/>
      <w:marTop w:val="0"/>
      <w:marBottom w:val="0"/>
      <w:divBdr>
        <w:top w:val="none" w:sz="0" w:space="0" w:color="auto"/>
        <w:left w:val="none" w:sz="0" w:space="0" w:color="auto"/>
        <w:bottom w:val="none" w:sz="0" w:space="0" w:color="auto"/>
        <w:right w:val="none" w:sz="0" w:space="0" w:color="auto"/>
      </w:divBdr>
    </w:div>
    <w:div w:id="1116825717">
      <w:bodyDiv w:val="1"/>
      <w:marLeft w:val="0"/>
      <w:marRight w:val="0"/>
      <w:marTop w:val="0"/>
      <w:marBottom w:val="0"/>
      <w:divBdr>
        <w:top w:val="none" w:sz="0" w:space="0" w:color="auto"/>
        <w:left w:val="none" w:sz="0" w:space="0" w:color="auto"/>
        <w:bottom w:val="none" w:sz="0" w:space="0" w:color="auto"/>
        <w:right w:val="none" w:sz="0" w:space="0" w:color="auto"/>
      </w:divBdr>
    </w:div>
    <w:div w:id="1855725757">
      <w:bodyDiv w:val="1"/>
      <w:marLeft w:val="0"/>
      <w:marRight w:val="0"/>
      <w:marTop w:val="0"/>
      <w:marBottom w:val="0"/>
      <w:divBdr>
        <w:top w:val="none" w:sz="0" w:space="0" w:color="auto"/>
        <w:left w:val="none" w:sz="0" w:space="0" w:color="auto"/>
        <w:bottom w:val="none" w:sz="0" w:space="0" w:color="auto"/>
        <w:right w:val="none" w:sz="0" w:space="0" w:color="auto"/>
      </w:divBdr>
    </w:div>
    <w:div w:id="19219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72F2-9761-44A9-8F0A-BF47AA92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2291</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Opčina Gornja Reka</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Računovodstvo</cp:lastModifiedBy>
  <cp:revision>108</cp:revision>
  <cp:lastPrinted>2023-11-15T07:49:00Z</cp:lastPrinted>
  <dcterms:created xsi:type="dcterms:W3CDTF">2025-12-23T07:38:00Z</dcterms:created>
  <dcterms:modified xsi:type="dcterms:W3CDTF">2025-12-23T10:31:00Z</dcterms:modified>
</cp:coreProperties>
</file>