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4B71" w14:textId="6F7BF195" w:rsidR="009F5272" w:rsidRPr="00CD6CD5" w:rsidRDefault="00CA4B2D" w:rsidP="00CA4B2D">
      <w:pPr>
        <w:ind w:firstLine="708"/>
        <w:jc w:val="both"/>
        <w:rPr>
          <w:rFonts w:cs="Calibri"/>
          <w:sz w:val="24"/>
          <w:szCs w:val="24"/>
        </w:rPr>
      </w:pPr>
      <w:r w:rsidRPr="00CD6CD5">
        <w:rPr>
          <w:rFonts w:cs="Calibri"/>
          <w:sz w:val="24"/>
          <w:szCs w:val="24"/>
        </w:rPr>
        <w:t>Na temelju točk</w:t>
      </w:r>
      <w:r>
        <w:rPr>
          <w:rFonts w:cs="Calibri"/>
          <w:sz w:val="24"/>
          <w:szCs w:val="24"/>
        </w:rPr>
        <w:t>e</w:t>
      </w:r>
      <w:r w:rsidRPr="00CD6CD5">
        <w:rPr>
          <w:rFonts w:cs="Calibri"/>
          <w:sz w:val="24"/>
          <w:szCs w:val="24"/>
        </w:rPr>
        <w:t xml:space="preserve"> II., stavka 5., podstavka b., Programa aktivnosti u provedbi posebnih mjera zaštite od požara od interesa za Republiku Hrvatsku</w:t>
      </w:r>
      <w:r w:rsidRPr="000A438A">
        <w:rPr>
          <w:rFonts w:cs="Calibri"/>
          <w:sz w:val="24"/>
          <w:szCs w:val="24"/>
        </w:rPr>
        <w:t xml:space="preserve"> </w:t>
      </w:r>
      <w:r w:rsidRPr="00CD6CD5">
        <w:rPr>
          <w:rFonts w:cs="Calibri"/>
          <w:sz w:val="24"/>
          <w:szCs w:val="24"/>
        </w:rPr>
        <w:t xml:space="preserve">u </w:t>
      </w:r>
      <w:r>
        <w:rPr>
          <w:rFonts w:cs="Calibri"/>
          <w:sz w:val="24"/>
          <w:szCs w:val="24"/>
        </w:rPr>
        <w:t>2024</w:t>
      </w:r>
      <w:r w:rsidRPr="00CD6CD5">
        <w:rPr>
          <w:rFonts w:cs="Calibri"/>
          <w:sz w:val="24"/>
          <w:szCs w:val="24"/>
        </w:rPr>
        <w:t>. godini od</w:t>
      </w:r>
      <w:r>
        <w:rPr>
          <w:rFonts w:cs="Calibri"/>
          <w:sz w:val="24"/>
          <w:szCs w:val="24"/>
        </w:rPr>
        <w:t xml:space="preserve"> </w:t>
      </w:r>
      <w:r w:rsidRPr="00CB6070">
        <w:rPr>
          <w:rFonts w:cs="Calibri"/>
          <w:sz w:val="24"/>
          <w:szCs w:val="24"/>
        </w:rPr>
        <w:t>31. siječnja 2024</w:t>
      </w:r>
      <w:r w:rsidRPr="00CD6CD5">
        <w:rPr>
          <w:rFonts w:cs="Calibri"/>
          <w:sz w:val="24"/>
          <w:szCs w:val="24"/>
        </w:rPr>
        <w:t>. godine, Općinski načelnik Općine</w:t>
      </w:r>
      <w:r>
        <w:rPr>
          <w:rFonts w:cs="Calibri"/>
          <w:sz w:val="24"/>
          <w:szCs w:val="24"/>
        </w:rPr>
        <w:t xml:space="preserve"> </w:t>
      </w:r>
      <w:r w:rsidR="0099322D">
        <w:rPr>
          <w:rFonts w:cs="Calibri"/>
          <w:sz w:val="24"/>
          <w:szCs w:val="24"/>
        </w:rPr>
        <w:t xml:space="preserve">Sveti Petar Orehovec </w:t>
      </w:r>
      <w:r w:rsidRPr="00CD6CD5">
        <w:rPr>
          <w:rFonts w:cs="Calibri"/>
          <w:sz w:val="24"/>
          <w:szCs w:val="24"/>
        </w:rPr>
        <w:t xml:space="preserve">dana </w:t>
      </w:r>
      <w:r w:rsidR="007068BB">
        <w:rPr>
          <w:rFonts w:cs="Calibri"/>
          <w:sz w:val="24"/>
          <w:szCs w:val="24"/>
        </w:rPr>
        <w:t>02. svibnja</w:t>
      </w:r>
      <w:r w:rsidRPr="00CD6CD5">
        <w:rPr>
          <w:rFonts w:cs="Calibri"/>
          <w:sz w:val="24"/>
          <w:szCs w:val="24"/>
        </w:rPr>
        <w:t xml:space="preserve"> 202</w:t>
      </w:r>
      <w:r>
        <w:rPr>
          <w:rFonts w:cs="Calibri"/>
          <w:sz w:val="24"/>
          <w:szCs w:val="24"/>
        </w:rPr>
        <w:t>5</w:t>
      </w:r>
      <w:r w:rsidRPr="00CD6CD5">
        <w:rPr>
          <w:rFonts w:cs="Calibri"/>
          <w:sz w:val="24"/>
          <w:szCs w:val="24"/>
        </w:rPr>
        <w:t xml:space="preserve">. godine donosi, </w:t>
      </w:r>
    </w:p>
    <w:p w14:paraId="1B2AA7A6" w14:textId="77777777" w:rsidR="007C2667" w:rsidRPr="00CD6CD5" w:rsidRDefault="007C2667" w:rsidP="009F5272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CD6CD5">
        <w:rPr>
          <w:rFonts w:cs="Calibri"/>
          <w:b/>
          <w:bCs/>
          <w:sz w:val="24"/>
          <w:szCs w:val="24"/>
        </w:rPr>
        <w:t xml:space="preserve">IZVJEŠĆE </w:t>
      </w:r>
    </w:p>
    <w:p w14:paraId="6CD7DDED" w14:textId="7AA41FB3" w:rsidR="009F5272" w:rsidRPr="00CD6CD5" w:rsidRDefault="007C2667" w:rsidP="007C2667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CD6CD5">
        <w:rPr>
          <w:rFonts w:cs="Calibri"/>
          <w:b/>
          <w:bCs/>
          <w:sz w:val="24"/>
          <w:szCs w:val="24"/>
        </w:rPr>
        <w:t xml:space="preserve">O PROVEDBI </w:t>
      </w:r>
      <w:r w:rsidR="009F5272" w:rsidRPr="00CD6CD5">
        <w:rPr>
          <w:rFonts w:cs="Calibri"/>
          <w:b/>
          <w:bCs/>
          <w:sz w:val="24"/>
          <w:szCs w:val="24"/>
        </w:rPr>
        <w:t>PROGRAM</w:t>
      </w:r>
      <w:r w:rsidRPr="00CD6CD5">
        <w:rPr>
          <w:rFonts w:cs="Calibri"/>
          <w:b/>
          <w:bCs/>
          <w:sz w:val="24"/>
          <w:szCs w:val="24"/>
        </w:rPr>
        <w:t xml:space="preserve">A </w:t>
      </w:r>
      <w:r w:rsidR="009F5272" w:rsidRPr="00CD6CD5">
        <w:rPr>
          <w:rFonts w:cs="Calibri"/>
          <w:b/>
          <w:bCs/>
          <w:sz w:val="24"/>
          <w:szCs w:val="24"/>
        </w:rPr>
        <w:t xml:space="preserve">AKTIVNOSTI U PROVEDBI POSEBNIH MJERA ZAŠTITE OD POŽARA </w:t>
      </w:r>
    </w:p>
    <w:p w14:paraId="2256E9E5" w14:textId="7434BEC4" w:rsidR="009F5272" w:rsidRPr="00CD6CD5" w:rsidRDefault="009F5272" w:rsidP="009F5272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CD6CD5">
        <w:rPr>
          <w:rFonts w:cs="Calibri"/>
          <w:b/>
          <w:bCs/>
          <w:sz w:val="24"/>
          <w:szCs w:val="24"/>
        </w:rPr>
        <w:t xml:space="preserve">OD INTERESA ZA REPUBLIKU HRVATSKU NA PODRUČJU OPĆINE </w:t>
      </w:r>
      <w:r w:rsidR="00F8035C">
        <w:rPr>
          <w:rFonts w:cs="Calibri"/>
          <w:b/>
          <w:bCs/>
          <w:sz w:val="24"/>
          <w:szCs w:val="24"/>
        </w:rPr>
        <w:t xml:space="preserve">SVETI PETAR OREHOVEC </w:t>
      </w:r>
      <w:r w:rsidRPr="00CD6CD5">
        <w:rPr>
          <w:rFonts w:cs="Calibri"/>
          <w:b/>
          <w:bCs/>
          <w:sz w:val="24"/>
          <w:szCs w:val="24"/>
        </w:rPr>
        <w:t>U 202</w:t>
      </w:r>
      <w:r w:rsidR="00CA4B2D">
        <w:rPr>
          <w:rFonts w:cs="Calibri"/>
          <w:b/>
          <w:bCs/>
          <w:sz w:val="24"/>
          <w:szCs w:val="24"/>
        </w:rPr>
        <w:t>4</w:t>
      </w:r>
      <w:r w:rsidRPr="00CD6CD5">
        <w:rPr>
          <w:rFonts w:cs="Calibri"/>
          <w:b/>
          <w:bCs/>
          <w:sz w:val="24"/>
          <w:szCs w:val="24"/>
        </w:rPr>
        <w:t>. GODINI</w:t>
      </w:r>
    </w:p>
    <w:p w14:paraId="32378978" w14:textId="227D4EF1" w:rsidR="00593F99" w:rsidRPr="00C045D5" w:rsidRDefault="00593F99" w:rsidP="006E1EA9">
      <w:pPr>
        <w:shd w:val="clear" w:color="auto" w:fill="FFFFFF"/>
        <w:spacing w:after="48"/>
        <w:rPr>
          <w:rFonts w:cs="Calibri"/>
          <w:b/>
          <w:bCs/>
          <w:sz w:val="24"/>
          <w:szCs w:val="24"/>
          <w:highlight w:val="yellow"/>
        </w:rPr>
      </w:pPr>
    </w:p>
    <w:p w14:paraId="3C4A3ACF" w14:textId="3491C9C9" w:rsidR="007E7B1E" w:rsidRPr="00ED69F5" w:rsidRDefault="007E7B1E" w:rsidP="007E7B1E">
      <w:pPr>
        <w:shd w:val="clear" w:color="auto" w:fill="FFFFFF"/>
        <w:spacing w:after="48" w:line="276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D69F5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 xml:space="preserve">Općina </w:t>
      </w:r>
      <w:r w:rsidR="00F8035C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 xml:space="preserve">Sveti Petar Orehovec </w:t>
      </w:r>
      <w:r w:rsidRPr="00ED69F5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>dužna je izraditi završno izvješće o svim obavljenim aktivnostima iz Programa aktivnosti, s financijskim izvješćem o utrošenim vlastitim sredstvima i sredstvima korištenim iz državnog proračuna Republike Hrvatske kao i planiranim financijskim sredstvima za 202</w:t>
      </w:r>
      <w:r w:rsidR="00CA4B2D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>4</w:t>
      </w:r>
      <w:r w:rsidRPr="00ED69F5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 xml:space="preserve">. godinu te dostaviti teritorijalno nadležnoj Vatrogasnoj zajednici </w:t>
      </w:r>
      <w:r w:rsidR="001F6882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 xml:space="preserve">Koprivničko – križevačke </w:t>
      </w:r>
      <w:r w:rsidRPr="00ED69F5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 xml:space="preserve">županije i Područnom uredu civilne zaštite </w:t>
      </w:r>
      <w:r w:rsidR="00DC0426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>Varaždin</w:t>
      </w:r>
      <w:r w:rsidR="004C0A6A" w:rsidRPr="00ED69F5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>.</w:t>
      </w:r>
      <w:r w:rsidRPr="00ED69F5">
        <w:rPr>
          <w:rFonts w:asciiTheme="minorHAnsi" w:eastAsia="Times New Roman" w:hAnsiTheme="minorHAnsi" w:cstheme="minorHAnsi"/>
          <w:color w:val="231F20"/>
          <w:sz w:val="24"/>
          <w:szCs w:val="24"/>
          <w:lang w:eastAsia="hr-HR"/>
        </w:rPr>
        <w:t xml:space="preserve"> </w:t>
      </w:r>
    </w:p>
    <w:p w14:paraId="2D895B51" w14:textId="390597A3" w:rsidR="005E40BF" w:rsidRPr="00ED69F5" w:rsidRDefault="005E40BF" w:rsidP="00F130F8">
      <w:pPr>
        <w:shd w:val="clear" w:color="auto" w:fill="FFFFFF"/>
        <w:spacing w:after="48"/>
        <w:ind w:firstLine="708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Program aktivnosti u provedbi posebnih mjera zaštite od požara od interesa za Republiku Hrvatsku u 202</w:t>
      </w:r>
      <w:r w:rsidR="00CA4B2D">
        <w:rPr>
          <w:color w:val="231F20"/>
          <w:sz w:val="24"/>
          <w:szCs w:val="24"/>
        </w:rPr>
        <w:t>4</w:t>
      </w:r>
      <w:r w:rsidR="00B21478">
        <w:rPr>
          <w:color w:val="231F20"/>
          <w:sz w:val="24"/>
          <w:szCs w:val="24"/>
        </w:rPr>
        <w:t>.</w:t>
      </w:r>
      <w:r w:rsidRPr="00ED69F5">
        <w:rPr>
          <w:color w:val="231F20"/>
          <w:sz w:val="24"/>
          <w:szCs w:val="24"/>
        </w:rPr>
        <w:t xml:space="preserve"> godini (u daljnjem tekstu: Program aktivnosti) temeljni je izvršni dokument koordinacije i provedbe godišnjih aktivnosti tijela sustava javnih ustanova, jedinica lokalne samouprave, udruga građana te drugih organizacija i tijela uključenih provedbu mjera zaštite od požara.</w:t>
      </w:r>
    </w:p>
    <w:p w14:paraId="17DCABCF" w14:textId="70D2DB6A" w:rsidR="00E229AE" w:rsidRPr="00ED69F5" w:rsidRDefault="00DC0426" w:rsidP="00F130F8">
      <w:pPr>
        <w:shd w:val="clear" w:color="auto" w:fill="FFFFFF"/>
        <w:spacing w:after="48"/>
        <w:ind w:firstLine="70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Vatrogasna zajednica Općine </w:t>
      </w:r>
      <w:r w:rsidR="00F73CAC">
        <w:rPr>
          <w:color w:val="231F20"/>
          <w:sz w:val="24"/>
          <w:szCs w:val="24"/>
        </w:rPr>
        <w:t xml:space="preserve">Sveti Petar Orehovec </w:t>
      </w:r>
      <w:r w:rsidR="00E229AE" w:rsidRPr="00ED69F5">
        <w:rPr>
          <w:color w:val="231F20"/>
          <w:sz w:val="24"/>
          <w:szCs w:val="24"/>
        </w:rPr>
        <w:t>nadležna je za izradu, upućivanje u postupak donošenja, izvršenje, koordiniranje, praćenje, usklađivanje i usmjeravanje svih aktivnosti vezanih uz provedbu ovoga Programa.</w:t>
      </w:r>
    </w:p>
    <w:p w14:paraId="046EA94F" w14:textId="13F8D591" w:rsidR="00845486" w:rsidRPr="00ED69F5" w:rsidRDefault="00DC0426" w:rsidP="00F130F8">
      <w:pPr>
        <w:shd w:val="clear" w:color="auto" w:fill="FFFFFF"/>
        <w:spacing w:after="48"/>
        <w:ind w:firstLine="70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Vatrogasna zajednica Općine </w:t>
      </w:r>
      <w:r w:rsidR="00F73CAC">
        <w:rPr>
          <w:color w:val="231F20"/>
          <w:sz w:val="24"/>
          <w:szCs w:val="24"/>
        </w:rPr>
        <w:t>Sveti Petar Orehovec</w:t>
      </w:r>
      <w:r>
        <w:rPr>
          <w:color w:val="231F20"/>
          <w:sz w:val="24"/>
          <w:szCs w:val="24"/>
        </w:rPr>
        <w:t xml:space="preserve"> </w:t>
      </w:r>
      <w:r w:rsidR="00E229AE" w:rsidRPr="00ED69F5">
        <w:rPr>
          <w:color w:val="231F20"/>
          <w:sz w:val="24"/>
          <w:szCs w:val="24"/>
        </w:rPr>
        <w:t xml:space="preserve">priprema i provodi zadaće </w:t>
      </w:r>
      <w:r w:rsidR="00845486" w:rsidRPr="00ED69F5">
        <w:rPr>
          <w:color w:val="231F20"/>
          <w:sz w:val="24"/>
          <w:szCs w:val="24"/>
        </w:rPr>
        <w:t xml:space="preserve">iz Programa aktivnosti. </w:t>
      </w:r>
    </w:p>
    <w:p w14:paraId="6673B855" w14:textId="64F2B586" w:rsidR="002374FB" w:rsidRDefault="00845486" w:rsidP="002363C3">
      <w:pPr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Operativn</w:t>
      </w:r>
      <w:r w:rsidR="00DC0426">
        <w:rPr>
          <w:color w:val="231F20"/>
          <w:sz w:val="24"/>
          <w:szCs w:val="24"/>
        </w:rPr>
        <w:t>e</w:t>
      </w:r>
      <w:r w:rsidRPr="00ED69F5">
        <w:rPr>
          <w:color w:val="231F20"/>
          <w:sz w:val="24"/>
          <w:szCs w:val="24"/>
        </w:rPr>
        <w:t xml:space="preserve"> vatrogasn</w:t>
      </w:r>
      <w:r w:rsidR="00DC0426">
        <w:rPr>
          <w:color w:val="231F20"/>
          <w:sz w:val="24"/>
          <w:szCs w:val="24"/>
        </w:rPr>
        <w:t>e</w:t>
      </w:r>
      <w:r w:rsidRPr="00ED69F5">
        <w:rPr>
          <w:color w:val="231F20"/>
          <w:sz w:val="24"/>
          <w:szCs w:val="24"/>
        </w:rPr>
        <w:t xml:space="preserve"> postrojb</w:t>
      </w:r>
      <w:r w:rsidR="00DC0426">
        <w:rPr>
          <w:color w:val="231F20"/>
          <w:sz w:val="24"/>
          <w:szCs w:val="24"/>
        </w:rPr>
        <w:t>e</w:t>
      </w:r>
      <w:r w:rsidRPr="00ED69F5">
        <w:rPr>
          <w:color w:val="231F20"/>
          <w:sz w:val="24"/>
          <w:szCs w:val="24"/>
        </w:rPr>
        <w:t xml:space="preserve"> i snage koje izravno djeluju na požarima na području Općine </w:t>
      </w:r>
      <w:r w:rsidR="00F73CAC">
        <w:rPr>
          <w:color w:val="231F20"/>
          <w:sz w:val="24"/>
          <w:szCs w:val="24"/>
        </w:rPr>
        <w:t>Sveti Petar Orehovec</w:t>
      </w:r>
      <w:r w:rsidR="00DC0426">
        <w:rPr>
          <w:color w:val="231F20"/>
          <w:sz w:val="24"/>
          <w:szCs w:val="24"/>
        </w:rPr>
        <w:t xml:space="preserve"> su:</w:t>
      </w:r>
    </w:p>
    <w:p w14:paraId="57EC7AEB" w14:textId="5884FD00" w:rsidR="00DC0426" w:rsidRDefault="00DC0426" w:rsidP="00DC0426">
      <w:pPr>
        <w:pStyle w:val="Odlomakpopisa"/>
        <w:numPr>
          <w:ilvl w:val="0"/>
          <w:numId w:val="13"/>
        </w:numPr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Vatrogasna zajednica Općine </w:t>
      </w:r>
      <w:r w:rsidR="00F73CAC">
        <w:rPr>
          <w:color w:val="231F20"/>
          <w:sz w:val="24"/>
          <w:szCs w:val="24"/>
        </w:rPr>
        <w:t>Sveti Petar Orehovec</w:t>
      </w:r>
    </w:p>
    <w:p w14:paraId="1C46C40F" w14:textId="7CEC84C0" w:rsidR="00DC0426" w:rsidRDefault="00DC0426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 w:rsidRPr="00DC0426">
        <w:rPr>
          <w:color w:val="231F20"/>
          <w:sz w:val="24"/>
          <w:szCs w:val="24"/>
        </w:rPr>
        <w:t xml:space="preserve">DVD </w:t>
      </w:r>
      <w:r w:rsidR="00F73CAC">
        <w:rPr>
          <w:color w:val="231F20"/>
          <w:sz w:val="24"/>
          <w:szCs w:val="24"/>
        </w:rPr>
        <w:t>Sveti Petar Orehovec</w:t>
      </w:r>
    </w:p>
    <w:p w14:paraId="1AD74CF0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</w:t>
      </w:r>
      <w:proofErr w:type="spellStart"/>
      <w:r>
        <w:rPr>
          <w:color w:val="231F20"/>
          <w:sz w:val="24"/>
          <w:szCs w:val="24"/>
        </w:rPr>
        <w:t>Bočkovc</w:t>
      </w:r>
      <w:proofErr w:type="spellEnd"/>
    </w:p>
    <w:p w14:paraId="50AF64A2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</w:t>
      </w:r>
      <w:proofErr w:type="spellStart"/>
      <w:r>
        <w:rPr>
          <w:color w:val="231F20"/>
          <w:sz w:val="24"/>
          <w:szCs w:val="24"/>
        </w:rPr>
        <w:t>Ferežani</w:t>
      </w:r>
      <w:proofErr w:type="spellEnd"/>
    </w:p>
    <w:p w14:paraId="73B485B2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Gornji </w:t>
      </w:r>
      <w:proofErr w:type="spellStart"/>
      <w:r>
        <w:rPr>
          <w:color w:val="231F20"/>
          <w:sz w:val="24"/>
          <w:szCs w:val="24"/>
        </w:rPr>
        <w:t>Fodrovec</w:t>
      </w:r>
      <w:proofErr w:type="spellEnd"/>
    </w:p>
    <w:p w14:paraId="6F79FE9D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</w:t>
      </w:r>
      <w:proofErr w:type="spellStart"/>
      <w:r>
        <w:rPr>
          <w:color w:val="231F20"/>
          <w:sz w:val="24"/>
          <w:szCs w:val="24"/>
        </w:rPr>
        <w:t>Gregurovec</w:t>
      </w:r>
      <w:proofErr w:type="spellEnd"/>
    </w:p>
    <w:p w14:paraId="3629BE1A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</w:t>
      </w:r>
      <w:proofErr w:type="spellStart"/>
      <w:r>
        <w:rPr>
          <w:color w:val="231F20"/>
          <w:sz w:val="24"/>
          <w:szCs w:val="24"/>
        </w:rPr>
        <w:t>Guščerovec</w:t>
      </w:r>
      <w:proofErr w:type="spellEnd"/>
    </w:p>
    <w:p w14:paraId="7A6EC907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</w:t>
      </w:r>
      <w:proofErr w:type="spellStart"/>
      <w:r>
        <w:rPr>
          <w:color w:val="231F20"/>
          <w:sz w:val="24"/>
          <w:szCs w:val="24"/>
        </w:rPr>
        <w:t>Hižanovec</w:t>
      </w:r>
      <w:proofErr w:type="spellEnd"/>
    </w:p>
    <w:p w14:paraId="07230CBB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DVD Kapela Ravenska</w:t>
      </w:r>
    </w:p>
    <w:p w14:paraId="66AC06B9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</w:t>
      </w:r>
      <w:proofErr w:type="spellStart"/>
      <w:r>
        <w:rPr>
          <w:color w:val="231F20"/>
          <w:sz w:val="24"/>
          <w:szCs w:val="24"/>
        </w:rPr>
        <w:t>Miholec</w:t>
      </w:r>
      <w:proofErr w:type="spellEnd"/>
    </w:p>
    <w:p w14:paraId="708AC829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DVD Mokrice</w:t>
      </w:r>
    </w:p>
    <w:p w14:paraId="172DCEC0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</w:t>
      </w:r>
      <w:proofErr w:type="spellStart"/>
      <w:r>
        <w:rPr>
          <w:color w:val="231F20"/>
          <w:sz w:val="24"/>
          <w:szCs w:val="24"/>
        </w:rPr>
        <w:t>Selanec</w:t>
      </w:r>
      <w:proofErr w:type="spellEnd"/>
    </w:p>
    <w:p w14:paraId="536146FC" w14:textId="77777777" w:rsidR="00CF7BF5" w:rsidRDefault="00CF7BF5" w:rsidP="00F73CAC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DVD </w:t>
      </w:r>
      <w:proofErr w:type="spellStart"/>
      <w:r>
        <w:rPr>
          <w:color w:val="231F20"/>
          <w:sz w:val="24"/>
          <w:szCs w:val="24"/>
        </w:rPr>
        <w:t>Zaistovec</w:t>
      </w:r>
      <w:proofErr w:type="spellEnd"/>
      <w:r>
        <w:rPr>
          <w:color w:val="231F20"/>
          <w:sz w:val="24"/>
          <w:szCs w:val="24"/>
        </w:rPr>
        <w:t xml:space="preserve"> </w:t>
      </w:r>
    </w:p>
    <w:p w14:paraId="0547F92C" w14:textId="77777777" w:rsidR="00DC0426" w:rsidRPr="00DC0426" w:rsidRDefault="00DC0426" w:rsidP="00DC0426">
      <w:pPr>
        <w:pStyle w:val="Odlomakpopisa"/>
        <w:shd w:val="clear" w:color="auto" w:fill="FFFFFF"/>
        <w:spacing w:after="48"/>
        <w:jc w:val="both"/>
        <w:rPr>
          <w:color w:val="231F20"/>
          <w:sz w:val="24"/>
          <w:szCs w:val="24"/>
        </w:rPr>
      </w:pPr>
    </w:p>
    <w:p w14:paraId="46DEE164" w14:textId="1007D8FE" w:rsidR="008B0AB4" w:rsidRPr="00ED69F5" w:rsidRDefault="008A6A93" w:rsidP="002374FB">
      <w:pPr>
        <w:shd w:val="clear" w:color="auto" w:fill="FFFFFF"/>
        <w:spacing w:after="48"/>
        <w:ind w:firstLine="708"/>
        <w:jc w:val="both"/>
        <w:rPr>
          <w:rFonts w:cs="Calibri"/>
          <w:color w:val="231F20"/>
          <w:sz w:val="24"/>
          <w:szCs w:val="24"/>
        </w:rPr>
      </w:pPr>
      <w:r w:rsidRPr="00ED69F5">
        <w:rPr>
          <w:rFonts w:cs="Calibri"/>
          <w:color w:val="231F20"/>
          <w:sz w:val="24"/>
          <w:szCs w:val="24"/>
        </w:rPr>
        <w:t>Realizacija Programa aktivnosti provodi</w:t>
      </w:r>
      <w:r w:rsidR="007E7B1E" w:rsidRPr="00ED69F5">
        <w:rPr>
          <w:rFonts w:cs="Calibri"/>
          <w:color w:val="231F20"/>
          <w:sz w:val="24"/>
          <w:szCs w:val="24"/>
        </w:rPr>
        <w:t>la</w:t>
      </w:r>
      <w:r w:rsidRPr="00ED69F5">
        <w:rPr>
          <w:rFonts w:cs="Calibri"/>
          <w:color w:val="231F20"/>
          <w:sz w:val="24"/>
          <w:szCs w:val="24"/>
        </w:rPr>
        <w:t xml:space="preserve"> se kontinuirano tijekom cijele </w:t>
      </w:r>
      <w:r w:rsidR="007E7B1E" w:rsidRPr="00ED69F5">
        <w:rPr>
          <w:rFonts w:cs="Calibri"/>
          <w:color w:val="231F20"/>
          <w:sz w:val="24"/>
          <w:szCs w:val="24"/>
        </w:rPr>
        <w:t>202</w:t>
      </w:r>
      <w:r w:rsidR="00CA4B2D">
        <w:rPr>
          <w:rFonts w:cs="Calibri"/>
          <w:color w:val="231F20"/>
          <w:sz w:val="24"/>
          <w:szCs w:val="24"/>
        </w:rPr>
        <w:t>4</w:t>
      </w:r>
      <w:r w:rsidR="007E7B1E" w:rsidRPr="00ED69F5">
        <w:rPr>
          <w:rFonts w:cs="Calibri"/>
          <w:color w:val="231F20"/>
          <w:sz w:val="24"/>
          <w:szCs w:val="24"/>
        </w:rPr>
        <w:t xml:space="preserve">. </w:t>
      </w:r>
      <w:r w:rsidRPr="00ED69F5">
        <w:rPr>
          <w:rFonts w:cs="Calibri"/>
          <w:color w:val="231F20"/>
          <w:sz w:val="24"/>
          <w:szCs w:val="24"/>
        </w:rPr>
        <w:t>godine s posebnom pozornošću u vrijeme glavnog napora požarne opasnosti, koje u pravilu traje od 1. lipnja do 30. rujna, koristeći osigurana financijska sredstva iz proračuna</w:t>
      </w:r>
      <w:r w:rsidR="00F130F8" w:rsidRPr="00ED69F5">
        <w:rPr>
          <w:rFonts w:cs="Calibri"/>
          <w:color w:val="231F20"/>
          <w:sz w:val="24"/>
          <w:szCs w:val="24"/>
        </w:rPr>
        <w:t xml:space="preserve"> Općine</w:t>
      </w:r>
      <w:r w:rsidR="00F73CAC">
        <w:rPr>
          <w:rFonts w:cs="Calibri"/>
          <w:color w:val="231F20"/>
          <w:sz w:val="24"/>
          <w:szCs w:val="24"/>
        </w:rPr>
        <w:t xml:space="preserve"> Sveti Petar Orehovec</w:t>
      </w:r>
      <w:r w:rsidR="006E1EA9" w:rsidRPr="00ED69F5">
        <w:rPr>
          <w:rFonts w:cs="Calibri"/>
          <w:color w:val="231F20"/>
          <w:sz w:val="24"/>
          <w:szCs w:val="24"/>
        </w:rPr>
        <w:t>.</w:t>
      </w:r>
    </w:p>
    <w:p w14:paraId="340D9E13" w14:textId="77777777" w:rsidR="004C0A6A" w:rsidRPr="00C045D5" w:rsidRDefault="004C0A6A" w:rsidP="002374FB">
      <w:pPr>
        <w:shd w:val="clear" w:color="auto" w:fill="FFFFFF"/>
        <w:spacing w:after="48"/>
        <w:ind w:firstLine="708"/>
        <w:jc w:val="both"/>
        <w:rPr>
          <w:color w:val="231F20"/>
          <w:sz w:val="24"/>
          <w:szCs w:val="24"/>
          <w:highlight w:val="yellow"/>
        </w:rPr>
      </w:pPr>
    </w:p>
    <w:p w14:paraId="5B4314E5" w14:textId="2FA8DB4C" w:rsidR="006E1EA9" w:rsidRPr="00ED69F5" w:rsidRDefault="006E1EA9" w:rsidP="00CE57B7">
      <w:pPr>
        <w:shd w:val="clear" w:color="auto" w:fill="FFFFFF"/>
        <w:spacing w:after="240" w:line="276" w:lineRule="auto"/>
        <w:ind w:firstLine="708"/>
        <w:jc w:val="both"/>
        <w:rPr>
          <w:rFonts w:cs="Calibri"/>
          <w:color w:val="231F20"/>
          <w:sz w:val="24"/>
          <w:szCs w:val="24"/>
        </w:rPr>
      </w:pPr>
      <w:r w:rsidRPr="00ED69F5">
        <w:rPr>
          <w:rFonts w:cs="Calibri"/>
          <w:color w:val="231F20"/>
          <w:sz w:val="24"/>
          <w:szCs w:val="24"/>
        </w:rPr>
        <w:t xml:space="preserve">Općina </w:t>
      </w:r>
      <w:r w:rsidR="00F73CAC">
        <w:rPr>
          <w:rFonts w:cs="Calibri"/>
          <w:color w:val="231F20"/>
          <w:sz w:val="24"/>
          <w:szCs w:val="24"/>
        </w:rPr>
        <w:t xml:space="preserve">Sveti Petar Orehovec </w:t>
      </w:r>
      <w:r w:rsidRPr="00ED69F5">
        <w:rPr>
          <w:rFonts w:cs="Calibri"/>
          <w:color w:val="231F20"/>
          <w:sz w:val="24"/>
          <w:szCs w:val="24"/>
        </w:rPr>
        <w:t xml:space="preserve">izradila je Procjenu ugroženosti od požara i tehnološke eksplozije </w:t>
      </w:r>
      <w:r w:rsidR="000D2649" w:rsidRPr="00ED69F5">
        <w:rPr>
          <w:rFonts w:cs="Calibri"/>
          <w:color w:val="231F20"/>
          <w:sz w:val="24"/>
          <w:szCs w:val="24"/>
        </w:rPr>
        <w:t>te Plan zaštite od požara Općine</w:t>
      </w:r>
      <w:r w:rsidR="00F73CAC">
        <w:rPr>
          <w:rFonts w:cs="Calibri"/>
          <w:color w:val="231F20"/>
          <w:sz w:val="24"/>
          <w:szCs w:val="24"/>
        </w:rPr>
        <w:t xml:space="preserve"> Sveti Petar Orehovec</w:t>
      </w:r>
      <w:r w:rsidR="00253AD3" w:rsidRPr="00ED69F5">
        <w:rPr>
          <w:rFonts w:cs="Calibri"/>
          <w:color w:val="231F20"/>
          <w:sz w:val="24"/>
          <w:szCs w:val="24"/>
        </w:rPr>
        <w:t xml:space="preserve">, u </w:t>
      </w:r>
      <w:r w:rsidR="004C3A3B">
        <w:rPr>
          <w:rFonts w:cs="Calibri"/>
          <w:color w:val="231F20"/>
          <w:sz w:val="24"/>
          <w:szCs w:val="24"/>
        </w:rPr>
        <w:t xml:space="preserve">srpnju </w:t>
      </w:r>
      <w:r w:rsidR="00253AD3" w:rsidRPr="00ED69F5">
        <w:rPr>
          <w:rFonts w:cs="Calibri"/>
          <w:color w:val="231F20"/>
          <w:sz w:val="24"/>
          <w:szCs w:val="24"/>
        </w:rPr>
        <w:t>20</w:t>
      </w:r>
      <w:r w:rsidR="00DC0426">
        <w:rPr>
          <w:rFonts w:cs="Calibri"/>
          <w:color w:val="231F20"/>
          <w:sz w:val="24"/>
          <w:szCs w:val="24"/>
        </w:rPr>
        <w:t>21</w:t>
      </w:r>
      <w:r w:rsidR="00253AD3" w:rsidRPr="00ED69F5">
        <w:rPr>
          <w:rFonts w:cs="Calibri"/>
          <w:color w:val="231F20"/>
          <w:sz w:val="24"/>
          <w:szCs w:val="24"/>
        </w:rPr>
        <w:t>. godine</w:t>
      </w:r>
      <w:r w:rsidR="000D2649" w:rsidRPr="00ED69F5">
        <w:rPr>
          <w:rFonts w:cs="Calibri"/>
          <w:color w:val="231F20"/>
          <w:sz w:val="24"/>
          <w:szCs w:val="24"/>
        </w:rPr>
        <w:t xml:space="preserve">. </w:t>
      </w:r>
      <w:r w:rsidR="009D5DB9" w:rsidRPr="00ED69F5">
        <w:rPr>
          <w:rFonts w:cs="Calibri"/>
          <w:color w:val="231F20"/>
          <w:sz w:val="24"/>
          <w:szCs w:val="24"/>
        </w:rPr>
        <w:t xml:space="preserve">Općina </w:t>
      </w:r>
      <w:r w:rsidR="004C3A3B">
        <w:rPr>
          <w:rFonts w:cs="Calibri"/>
          <w:color w:val="231F20"/>
          <w:sz w:val="24"/>
          <w:szCs w:val="24"/>
        </w:rPr>
        <w:t xml:space="preserve">Sveti Petar Orehovec </w:t>
      </w:r>
      <w:r w:rsidR="009D5DB9" w:rsidRPr="00ED69F5">
        <w:rPr>
          <w:rFonts w:cs="Calibri"/>
          <w:color w:val="231F20"/>
          <w:sz w:val="24"/>
          <w:szCs w:val="24"/>
        </w:rPr>
        <w:t>sukladno članku 13. stavku 6. Zakona o zaštiti od požara („Narodne novine“ broj 92/10</w:t>
      </w:r>
      <w:r w:rsidR="00253AD3" w:rsidRPr="00ED69F5">
        <w:rPr>
          <w:rFonts w:cs="Calibri"/>
          <w:color w:val="231F20"/>
          <w:sz w:val="24"/>
          <w:szCs w:val="24"/>
        </w:rPr>
        <w:t>, 114/22</w:t>
      </w:r>
      <w:r w:rsidR="009D5DB9" w:rsidRPr="00ED69F5">
        <w:rPr>
          <w:rFonts w:cs="Calibri"/>
          <w:color w:val="231F20"/>
          <w:sz w:val="24"/>
          <w:szCs w:val="24"/>
        </w:rPr>
        <w:t xml:space="preserve">), najmanje jednom godišnje usklađuje Plan zaštite od požara s novo nastalim uvjetima. </w:t>
      </w:r>
      <w:r w:rsidR="000D2649" w:rsidRPr="00ED69F5">
        <w:rPr>
          <w:rFonts w:cs="Calibri"/>
          <w:color w:val="231F20"/>
          <w:sz w:val="24"/>
          <w:szCs w:val="24"/>
        </w:rPr>
        <w:t xml:space="preserve">Općina </w:t>
      </w:r>
      <w:r w:rsidR="004C3A3B">
        <w:rPr>
          <w:rFonts w:cs="Calibri"/>
          <w:color w:val="231F20"/>
          <w:sz w:val="24"/>
          <w:szCs w:val="24"/>
        </w:rPr>
        <w:t xml:space="preserve">Sveti Petar Orehovec </w:t>
      </w:r>
      <w:r w:rsidR="000D2649" w:rsidRPr="00ED69F5">
        <w:rPr>
          <w:rFonts w:cs="Calibri"/>
          <w:color w:val="231F20"/>
          <w:sz w:val="24"/>
          <w:szCs w:val="24"/>
        </w:rPr>
        <w:t xml:space="preserve">sukladno članku </w:t>
      </w:r>
      <w:r w:rsidR="009D5DB9" w:rsidRPr="00ED69F5">
        <w:rPr>
          <w:rFonts w:cs="Calibri"/>
          <w:color w:val="231F20"/>
          <w:sz w:val="24"/>
          <w:szCs w:val="24"/>
        </w:rPr>
        <w:t>13. stavku 7. Zakona o zaštiti od požara („Narodne novine“ broj 92/10</w:t>
      </w:r>
      <w:r w:rsidR="00253AD3" w:rsidRPr="00ED69F5">
        <w:rPr>
          <w:rFonts w:cs="Calibri"/>
          <w:color w:val="231F20"/>
          <w:sz w:val="24"/>
          <w:szCs w:val="24"/>
        </w:rPr>
        <w:t>, 114/22</w:t>
      </w:r>
      <w:r w:rsidR="009D5DB9" w:rsidRPr="00ED69F5">
        <w:rPr>
          <w:rFonts w:cs="Calibri"/>
          <w:color w:val="231F20"/>
          <w:sz w:val="24"/>
          <w:szCs w:val="24"/>
        </w:rPr>
        <w:t xml:space="preserve">) najmanje jednom u 5 godina usklađuje procjenu ugroženosti s novonastalim uvjetima. </w:t>
      </w:r>
    </w:p>
    <w:p w14:paraId="053EFF74" w14:textId="27736D7A" w:rsidR="008F64C6" w:rsidRPr="00ED69F5" w:rsidRDefault="008F64C6" w:rsidP="009D5DB9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Općina</w:t>
      </w:r>
      <w:r w:rsidR="004C3A3B">
        <w:rPr>
          <w:color w:val="231F20"/>
          <w:sz w:val="24"/>
          <w:szCs w:val="24"/>
        </w:rPr>
        <w:t xml:space="preserve"> Sveti Petar Orehovec</w:t>
      </w:r>
      <w:r w:rsidRPr="00ED69F5">
        <w:rPr>
          <w:color w:val="231F20"/>
          <w:sz w:val="24"/>
          <w:szCs w:val="24"/>
        </w:rPr>
        <w:t xml:space="preserve">, putem </w:t>
      </w:r>
      <w:r w:rsidR="00DC0426">
        <w:rPr>
          <w:color w:val="231F20"/>
          <w:sz w:val="24"/>
          <w:szCs w:val="24"/>
        </w:rPr>
        <w:t xml:space="preserve">Vatrogasne zajednice Općine </w:t>
      </w:r>
      <w:r w:rsidR="004C3A3B">
        <w:rPr>
          <w:color w:val="231F20"/>
          <w:sz w:val="24"/>
          <w:szCs w:val="24"/>
        </w:rPr>
        <w:t xml:space="preserve">Sveti Petar Orehovec </w:t>
      </w:r>
      <w:r w:rsidRPr="00ED69F5">
        <w:rPr>
          <w:color w:val="231F20"/>
          <w:sz w:val="24"/>
          <w:szCs w:val="24"/>
        </w:rPr>
        <w:t>organiz</w:t>
      </w:r>
      <w:r w:rsidR="009D5DB9" w:rsidRPr="00ED69F5">
        <w:rPr>
          <w:color w:val="231F20"/>
          <w:sz w:val="24"/>
          <w:szCs w:val="24"/>
        </w:rPr>
        <w:t>ira</w:t>
      </w:r>
      <w:r w:rsidRPr="00ED69F5">
        <w:rPr>
          <w:color w:val="231F20"/>
          <w:sz w:val="24"/>
          <w:szCs w:val="24"/>
        </w:rPr>
        <w:t xml:space="preserve"> sjednice Stožera civilne zaštite i vatrogasnog zapovjedništava, tematski vezano uz pripremu požarne sezone na kojima:</w:t>
      </w:r>
    </w:p>
    <w:p w14:paraId="4690904A" w14:textId="62C728F7" w:rsidR="008F64C6" w:rsidRPr="00ED69F5" w:rsidRDefault="008F64C6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razm</w:t>
      </w:r>
      <w:r w:rsidR="009D5DB9" w:rsidRPr="00ED69F5">
        <w:rPr>
          <w:color w:val="231F20"/>
          <w:sz w:val="24"/>
          <w:szCs w:val="24"/>
        </w:rPr>
        <w:t xml:space="preserve">atra </w:t>
      </w:r>
      <w:r w:rsidRPr="00ED69F5">
        <w:rPr>
          <w:color w:val="231F20"/>
          <w:sz w:val="24"/>
          <w:szCs w:val="24"/>
        </w:rPr>
        <w:t xml:space="preserve">stanje zaštite od požara na području </w:t>
      </w:r>
      <w:r w:rsidR="00D93854" w:rsidRPr="00ED69F5">
        <w:rPr>
          <w:color w:val="231F20"/>
          <w:sz w:val="24"/>
          <w:szCs w:val="24"/>
        </w:rPr>
        <w:t xml:space="preserve">Općine </w:t>
      </w:r>
      <w:r w:rsidR="004C3A3B">
        <w:rPr>
          <w:color w:val="231F20"/>
          <w:sz w:val="24"/>
          <w:szCs w:val="24"/>
        </w:rPr>
        <w:t xml:space="preserve">Sveti Petar Orehovec </w:t>
      </w:r>
      <w:r w:rsidRPr="00ED69F5">
        <w:rPr>
          <w:color w:val="231F20"/>
          <w:sz w:val="24"/>
          <w:szCs w:val="24"/>
        </w:rPr>
        <w:t>i Plan aktivnosti za ovogodišnju požarnu sezonu</w:t>
      </w:r>
      <w:r w:rsidR="00D93854" w:rsidRPr="00ED69F5">
        <w:rPr>
          <w:color w:val="231F20"/>
          <w:sz w:val="24"/>
          <w:szCs w:val="24"/>
        </w:rPr>
        <w:t>,</w:t>
      </w:r>
    </w:p>
    <w:p w14:paraId="32FC4AEA" w14:textId="0ED81983" w:rsidR="008F64C6" w:rsidRPr="00ED69F5" w:rsidRDefault="009D5DB9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razrađuje</w:t>
      </w:r>
      <w:r w:rsidR="008F64C6" w:rsidRPr="00ED69F5">
        <w:rPr>
          <w:color w:val="231F20"/>
          <w:sz w:val="24"/>
          <w:szCs w:val="24"/>
        </w:rPr>
        <w:t xml:space="preserve"> projekciju korištenja Financijskim planom osiguranih sredstava za provođenje zadataka tijekom požarne sezone</w:t>
      </w:r>
      <w:r w:rsidR="003B171A" w:rsidRPr="00ED69F5">
        <w:rPr>
          <w:color w:val="231F20"/>
          <w:sz w:val="24"/>
          <w:szCs w:val="24"/>
        </w:rPr>
        <w:t>,</w:t>
      </w:r>
    </w:p>
    <w:p w14:paraId="13D2B94B" w14:textId="562D3315" w:rsidR="008F64C6" w:rsidRPr="00ED69F5" w:rsidRDefault="003B171A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razmatra</w:t>
      </w:r>
      <w:r w:rsidR="008F64C6" w:rsidRPr="00ED69F5">
        <w:rPr>
          <w:color w:val="231F20"/>
          <w:sz w:val="24"/>
          <w:szCs w:val="24"/>
        </w:rPr>
        <w:t xml:space="preserve"> Plan operativne provedbe Programa aktivnosti </w:t>
      </w:r>
      <w:r w:rsidR="00D93854" w:rsidRPr="00ED69F5">
        <w:rPr>
          <w:color w:val="231F20"/>
          <w:sz w:val="24"/>
          <w:szCs w:val="24"/>
        </w:rPr>
        <w:t>na području Općine</w:t>
      </w:r>
      <w:r w:rsidR="00DC0426">
        <w:rPr>
          <w:color w:val="231F20"/>
          <w:sz w:val="24"/>
          <w:szCs w:val="24"/>
        </w:rPr>
        <w:t xml:space="preserve"> </w:t>
      </w:r>
      <w:r w:rsidR="004C3A3B">
        <w:rPr>
          <w:color w:val="231F20"/>
          <w:sz w:val="24"/>
          <w:szCs w:val="24"/>
        </w:rPr>
        <w:t>Sveti Petar Orehovec</w:t>
      </w:r>
      <w:r w:rsidR="00D93854" w:rsidRPr="00ED69F5">
        <w:rPr>
          <w:color w:val="231F20"/>
          <w:sz w:val="24"/>
          <w:szCs w:val="24"/>
        </w:rPr>
        <w:t>,</w:t>
      </w:r>
    </w:p>
    <w:p w14:paraId="161B3443" w14:textId="578D89CF" w:rsidR="008F64C6" w:rsidRPr="00ED69F5" w:rsidRDefault="003B171A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razmatra</w:t>
      </w:r>
      <w:r w:rsidR="008F64C6" w:rsidRPr="00ED69F5">
        <w:rPr>
          <w:color w:val="231F20"/>
          <w:sz w:val="24"/>
          <w:szCs w:val="24"/>
        </w:rPr>
        <w:t xml:space="preserve"> Plan aktivnog uključenja svih subjekata zaštite od požara na </w:t>
      </w:r>
      <w:r w:rsidR="00D93854" w:rsidRPr="00ED69F5">
        <w:rPr>
          <w:color w:val="231F20"/>
          <w:sz w:val="24"/>
          <w:szCs w:val="24"/>
        </w:rPr>
        <w:t xml:space="preserve">području Općine </w:t>
      </w:r>
      <w:r w:rsidR="004C3A3B">
        <w:rPr>
          <w:color w:val="231F20"/>
          <w:sz w:val="24"/>
          <w:szCs w:val="24"/>
        </w:rPr>
        <w:t>Sveti Petar Orehovec</w:t>
      </w:r>
      <w:r w:rsidR="00D93854" w:rsidRPr="00ED69F5">
        <w:rPr>
          <w:color w:val="231F20"/>
          <w:sz w:val="24"/>
          <w:szCs w:val="24"/>
        </w:rPr>
        <w:t xml:space="preserve">, </w:t>
      </w:r>
      <w:r w:rsidR="008F64C6" w:rsidRPr="00ED69F5">
        <w:rPr>
          <w:color w:val="231F20"/>
          <w:sz w:val="24"/>
          <w:szCs w:val="24"/>
        </w:rPr>
        <w:t xml:space="preserve">vodeći računa o uskladbi s Planom angažiranja vatrogasnih snaga na području </w:t>
      </w:r>
      <w:r w:rsidR="004C3A3B">
        <w:rPr>
          <w:color w:val="231F20"/>
          <w:sz w:val="24"/>
          <w:szCs w:val="24"/>
        </w:rPr>
        <w:t>Koprivničko - križevač</w:t>
      </w:r>
      <w:r w:rsidR="00DC0426">
        <w:rPr>
          <w:color w:val="231F20"/>
          <w:sz w:val="24"/>
          <w:szCs w:val="24"/>
        </w:rPr>
        <w:t xml:space="preserve">ke </w:t>
      </w:r>
      <w:r w:rsidR="00D93854" w:rsidRPr="00ED69F5">
        <w:rPr>
          <w:color w:val="231F20"/>
          <w:sz w:val="24"/>
          <w:szCs w:val="24"/>
        </w:rPr>
        <w:t>županije</w:t>
      </w:r>
      <w:r w:rsidR="008F64C6" w:rsidRPr="00ED69F5">
        <w:rPr>
          <w:color w:val="231F20"/>
          <w:sz w:val="24"/>
          <w:szCs w:val="24"/>
        </w:rPr>
        <w:t xml:space="preserve"> (vatrogasne snage samo su dio resursa – subjekata zaštite od požara)</w:t>
      </w:r>
      <w:r w:rsidR="00D93854" w:rsidRPr="00ED69F5">
        <w:rPr>
          <w:color w:val="231F20"/>
          <w:sz w:val="24"/>
          <w:szCs w:val="24"/>
        </w:rPr>
        <w:t>,</w:t>
      </w:r>
    </w:p>
    <w:p w14:paraId="2CB0A2CB" w14:textId="09E02EC0" w:rsidR="008F64C6" w:rsidRPr="00ED69F5" w:rsidRDefault="003B171A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razmatra</w:t>
      </w:r>
      <w:r w:rsidR="008F64C6" w:rsidRPr="00ED69F5">
        <w:rPr>
          <w:color w:val="231F20"/>
          <w:sz w:val="24"/>
          <w:szCs w:val="24"/>
        </w:rPr>
        <w:t xml:space="preserve"> potrebne radnje i odre</w:t>
      </w:r>
      <w:r w:rsidRPr="00ED69F5">
        <w:rPr>
          <w:color w:val="231F20"/>
          <w:sz w:val="24"/>
          <w:szCs w:val="24"/>
        </w:rPr>
        <w:t>đuje</w:t>
      </w:r>
      <w:r w:rsidR="008F64C6" w:rsidRPr="00ED69F5">
        <w:rPr>
          <w:color w:val="231F20"/>
          <w:sz w:val="24"/>
          <w:szCs w:val="24"/>
        </w:rPr>
        <w:t xml:space="preserve"> pogodne lokalitete i prostore radi uspostave odgovarajućih zapovjednih mjesta za koordinaciju gašenja požara sukladno odredbama Plana intervencija kod velikih požara otvorenoga prostora na teritoriju Republike Hrvatske (</w:t>
      </w:r>
      <w:r w:rsidR="00253AD3" w:rsidRPr="00ED69F5">
        <w:rPr>
          <w:color w:val="231F20"/>
          <w:sz w:val="24"/>
          <w:szCs w:val="24"/>
        </w:rPr>
        <w:t>„</w:t>
      </w:r>
      <w:r w:rsidR="008F64C6" w:rsidRPr="00ED69F5">
        <w:rPr>
          <w:color w:val="231F20"/>
          <w:sz w:val="24"/>
          <w:szCs w:val="24"/>
        </w:rPr>
        <w:t>Narodne novine</w:t>
      </w:r>
      <w:r w:rsidR="00253AD3" w:rsidRPr="00ED69F5">
        <w:rPr>
          <w:color w:val="231F20"/>
          <w:sz w:val="24"/>
          <w:szCs w:val="24"/>
        </w:rPr>
        <w:t>“</w:t>
      </w:r>
      <w:r w:rsidR="008F64C6" w:rsidRPr="00ED69F5">
        <w:rPr>
          <w:color w:val="231F20"/>
          <w:sz w:val="24"/>
          <w:szCs w:val="24"/>
        </w:rPr>
        <w:t xml:space="preserve">, broj 25/01), </w:t>
      </w:r>
    </w:p>
    <w:p w14:paraId="69743FA0" w14:textId="0E5B19D4" w:rsidR="00AA2D37" w:rsidRPr="00ED69F5" w:rsidRDefault="003B171A" w:rsidP="003B171A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color w:val="231F20"/>
          <w:sz w:val="24"/>
          <w:szCs w:val="24"/>
        </w:rPr>
      </w:pPr>
      <w:r w:rsidRPr="00ED69F5">
        <w:rPr>
          <w:color w:val="231F20"/>
          <w:sz w:val="24"/>
          <w:szCs w:val="24"/>
        </w:rPr>
        <w:t>razmatra</w:t>
      </w:r>
      <w:r w:rsidR="008F64C6" w:rsidRPr="00ED69F5">
        <w:rPr>
          <w:color w:val="231F20"/>
          <w:sz w:val="24"/>
          <w:szCs w:val="24"/>
        </w:rPr>
        <w:t xml:space="preserve"> provođenje postupanja za uključivanje osoba s posebnim ovlastima kod izvanrednih događaja, a radi poduzimanja mjera i radnji iz svoje nadležnosti i Stožera civilne zaštite u slučaju kada je zbog razmjera opasnosti od požara na otvorenom prostoru potrebno proglasiti veliku nesreću ili katastrofu sukladno odredbama Pravilnika o sastavu stožera, načinu rada te uvjetima za imenovanje načelnika, zamjenika načelnika i članova stožera civilne zaštite (</w:t>
      </w:r>
      <w:r w:rsidR="00253AD3" w:rsidRPr="00ED69F5">
        <w:rPr>
          <w:color w:val="231F20"/>
          <w:sz w:val="24"/>
          <w:szCs w:val="24"/>
        </w:rPr>
        <w:t>„</w:t>
      </w:r>
      <w:r w:rsidR="008F64C6" w:rsidRPr="00ED69F5">
        <w:rPr>
          <w:color w:val="231F20"/>
          <w:sz w:val="24"/>
          <w:szCs w:val="24"/>
        </w:rPr>
        <w:t>Narodne novine</w:t>
      </w:r>
      <w:r w:rsidR="00253AD3" w:rsidRPr="00ED69F5">
        <w:rPr>
          <w:color w:val="231F20"/>
          <w:sz w:val="24"/>
          <w:szCs w:val="24"/>
        </w:rPr>
        <w:t>“,</w:t>
      </w:r>
      <w:r w:rsidR="008F64C6" w:rsidRPr="00ED69F5">
        <w:rPr>
          <w:color w:val="231F20"/>
          <w:sz w:val="24"/>
          <w:szCs w:val="24"/>
        </w:rPr>
        <w:t xml:space="preserve"> br</w:t>
      </w:r>
      <w:r w:rsidR="00253AD3" w:rsidRPr="00ED69F5">
        <w:rPr>
          <w:color w:val="231F20"/>
          <w:sz w:val="24"/>
          <w:szCs w:val="24"/>
        </w:rPr>
        <w:t>oj</w:t>
      </w:r>
      <w:r w:rsidR="008F64C6" w:rsidRPr="00ED69F5">
        <w:rPr>
          <w:color w:val="231F20"/>
          <w:sz w:val="24"/>
          <w:szCs w:val="24"/>
        </w:rPr>
        <w:t xml:space="preserve"> 126/19 i 17/20.)</w:t>
      </w:r>
      <w:r w:rsidRPr="00ED69F5">
        <w:rPr>
          <w:color w:val="231F20"/>
          <w:sz w:val="24"/>
          <w:szCs w:val="24"/>
        </w:rPr>
        <w:t>.</w:t>
      </w:r>
    </w:p>
    <w:p w14:paraId="18B25B14" w14:textId="77777777" w:rsidR="00820B18" w:rsidRPr="00C045D5" w:rsidRDefault="00820B18" w:rsidP="00820B18">
      <w:pPr>
        <w:pStyle w:val="Odlomakpopisa"/>
        <w:shd w:val="clear" w:color="auto" w:fill="FFFFFF"/>
        <w:spacing w:after="48" w:line="276" w:lineRule="auto"/>
        <w:jc w:val="both"/>
        <w:rPr>
          <w:color w:val="231F20"/>
          <w:sz w:val="24"/>
          <w:szCs w:val="24"/>
          <w:highlight w:val="yellow"/>
        </w:rPr>
      </w:pPr>
    </w:p>
    <w:p w14:paraId="28A5F274" w14:textId="7D284658" w:rsidR="004C3A3B" w:rsidRPr="004C3A3B" w:rsidRDefault="004C3A3B" w:rsidP="004C3A3B">
      <w:pPr>
        <w:suppressAutoHyphens w:val="0"/>
        <w:autoSpaceDN/>
        <w:spacing w:after="120" w:line="276" w:lineRule="auto"/>
        <w:ind w:firstLine="709"/>
        <w:jc w:val="both"/>
        <w:textAlignment w:val="auto"/>
        <w:rPr>
          <w:rFonts w:asciiTheme="minorHAnsi" w:hAnsiTheme="minorHAnsi" w:cstheme="minorHAnsi"/>
          <w:sz w:val="24"/>
          <w:lang w:eastAsia="hr-HR"/>
        </w:rPr>
      </w:pPr>
      <w:r w:rsidRPr="009C4192">
        <w:rPr>
          <w:rFonts w:asciiTheme="minorHAnsi" w:hAnsiTheme="minorHAnsi" w:cstheme="minorHAnsi"/>
          <w:sz w:val="24"/>
          <w:lang w:eastAsia="hr-HR"/>
        </w:rPr>
        <w:t>Općinsko vijeće Općine Sveti Petar Orehovec je na</w:t>
      </w:r>
      <w:r w:rsidR="0039798C" w:rsidRPr="009C4192">
        <w:rPr>
          <w:rFonts w:asciiTheme="minorHAnsi" w:hAnsiTheme="minorHAnsi" w:cstheme="minorHAnsi"/>
          <w:sz w:val="24"/>
          <w:lang w:eastAsia="hr-HR"/>
        </w:rPr>
        <w:t xml:space="preserve"> </w:t>
      </w:r>
      <w:r w:rsidR="00C8417E" w:rsidRPr="009C4192">
        <w:rPr>
          <w:rFonts w:asciiTheme="minorHAnsi" w:hAnsiTheme="minorHAnsi" w:cstheme="minorHAnsi"/>
          <w:sz w:val="24"/>
          <w:lang w:eastAsia="hr-HR"/>
        </w:rPr>
        <w:t>23</w:t>
      </w:r>
      <w:r w:rsidRPr="009C4192">
        <w:rPr>
          <w:rFonts w:asciiTheme="minorHAnsi" w:hAnsiTheme="minorHAnsi" w:cstheme="minorHAnsi"/>
          <w:sz w:val="24"/>
          <w:lang w:eastAsia="hr-HR"/>
        </w:rPr>
        <w:t>. sjednici održanoj</w:t>
      </w:r>
      <w:r w:rsidR="0039798C" w:rsidRPr="009C4192">
        <w:rPr>
          <w:rFonts w:asciiTheme="minorHAnsi" w:hAnsiTheme="minorHAnsi" w:cstheme="minorHAnsi"/>
          <w:sz w:val="24"/>
          <w:lang w:eastAsia="hr-HR"/>
        </w:rPr>
        <w:t xml:space="preserve"> </w:t>
      </w:r>
      <w:r w:rsidR="00C8417E" w:rsidRPr="009C4192">
        <w:rPr>
          <w:rFonts w:asciiTheme="minorHAnsi" w:hAnsiTheme="minorHAnsi" w:cstheme="minorHAnsi"/>
          <w:sz w:val="24"/>
          <w:lang w:eastAsia="hr-HR"/>
        </w:rPr>
        <w:t>12</w:t>
      </w:r>
      <w:r w:rsidRPr="009C4192">
        <w:rPr>
          <w:rFonts w:asciiTheme="minorHAnsi" w:hAnsiTheme="minorHAnsi" w:cstheme="minorHAnsi"/>
          <w:sz w:val="24"/>
          <w:lang w:eastAsia="hr-HR"/>
        </w:rPr>
        <w:t xml:space="preserve">. </w:t>
      </w:r>
      <w:r w:rsidR="00C8417E" w:rsidRPr="009C4192">
        <w:rPr>
          <w:rFonts w:asciiTheme="minorHAnsi" w:hAnsiTheme="minorHAnsi" w:cstheme="minorHAnsi"/>
          <w:sz w:val="24"/>
          <w:lang w:eastAsia="hr-HR"/>
        </w:rPr>
        <w:t>veljače</w:t>
      </w:r>
      <w:r w:rsidR="0039798C" w:rsidRPr="009C4192">
        <w:rPr>
          <w:rFonts w:asciiTheme="minorHAnsi" w:hAnsiTheme="minorHAnsi" w:cstheme="minorHAnsi"/>
          <w:sz w:val="24"/>
          <w:lang w:eastAsia="hr-HR"/>
        </w:rPr>
        <w:t xml:space="preserve"> </w:t>
      </w:r>
      <w:r w:rsidRPr="009C4192">
        <w:rPr>
          <w:rFonts w:asciiTheme="minorHAnsi" w:hAnsiTheme="minorHAnsi" w:cstheme="minorHAnsi"/>
          <w:sz w:val="24"/>
          <w:lang w:eastAsia="hr-HR"/>
        </w:rPr>
        <w:t>202</w:t>
      </w:r>
      <w:r w:rsidR="0039798C" w:rsidRPr="009C4192">
        <w:rPr>
          <w:rFonts w:asciiTheme="minorHAnsi" w:hAnsiTheme="minorHAnsi" w:cstheme="minorHAnsi"/>
          <w:sz w:val="24"/>
          <w:lang w:eastAsia="hr-HR"/>
        </w:rPr>
        <w:t>4</w:t>
      </w:r>
      <w:r w:rsidRPr="009C4192">
        <w:rPr>
          <w:rFonts w:asciiTheme="minorHAnsi" w:hAnsiTheme="minorHAnsi" w:cstheme="minorHAnsi"/>
          <w:sz w:val="24"/>
          <w:lang w:eastAsia="hr-HR"/>
        </w:rPr>
        <w:t>. godine don</w:t>
      </w:r>
      <w:r w:rsidR="00F90F7B" w:rsidRPr="009C4192">
        <w:rPr>
          <w:rFonts w:asciiTheme="minorHAnsi" w:hAnsiTheme="minorHAnsi" w:cstheme="minorHAnsi"/>
          <w:sz w:val="24"/>
          <w:lang w:eastAsia="hr-HR"/>
        </w:rPr>
        <w:t>i</w:t>
      </w:r>
      <w:r w:rsidRPr="009C4192">
        <w:rPr>
          <w:rFonts w:asciiTheme="minorHAnsi" w:hAnsiTheme="minorHAnsi" w:cstheme="minorHAnsi"/>
          <w:sz w:val="24"/>
          <w:lang w:eastAsia="hr-HR"/>
        </w:rPr>
        <w:t>jelo Godišnji provedbeni plan unaprjeđenja zaštite od požara za područje Općine Sveti Petar Orehovec za 202</w:t>
      </w:r>
      <w:r w:rsidR="0099322D" w:rsidRPr="009C4192">
        <w:rPr>
          <w:rFonts w:asciiTheme="minorHAnsi" w:hAnsiTheme="minorHAnsi" w:cstheme="minorHAnsi"/>
          <w:sz w:val="24"/>
          <w:lang w:eastAsia="hr-HR"/>
        </w:rPr>
        <w:t>4</w:t>
      </w:r>
      <w:r w:rsidRPr="009C4192">
        <w:rPr>
          <w:rFonts w:asciiTheme="minorHAnsi" w:hAnsiTheme="minorHAnsi" w:cstheme="minorHAnsi"/>
          <w:sz w:val="24"/>
          <w:lang w:eastAsia="hr-HR"/>
        </w:rPr>
        <w:t>. godinu („Službeni glasnik Koprivničko – križevačke županije“, broj</w:t>
      </w:r>
      <w:r w:rsidR="0039798C" w:rsidRPr="009C4192">
        <w:rPr>
          <w:rFonts w:asciiTheme="minorHAnsi" w:hAnsiTheme="minorHAnsi" w:cstheme="minorHAnsi"/>
          <w:sz w:val="24"/>
          <w:lang w:eastAsia="hr-HR"/>
        </w:rPr>
        <w:t xml:space="preserve"> </w:t>
      </w:r>
      <w:r w:rsidR="009C4192" w:rsidRPr="009C4192">
        <w:rPr>
          <w:rFonts w:asciiTheme="minorHAnsi" w:hAnsiTheme="minorHAnsi" w:cstheme="minorHAnsi"/>
          <w:sz w:val="24"/>
          <w:lang w:eastAsia="hr-HR"/>
        </w:rPr>
        <w:t>6</w:t>
      </w:r>
      <w:r w:rsidR="0039798C" w:rsidRPr="009C4192">
        <w:rPr>
          <w:rFonts w:asciiTheme="minorHAnsi" w:hAnsiTheme="minorHAnsi" w:cstheme="minorHAnsi"/>
          <w:sz w:val="24"/>
          <w:lang w:eastAsia="hr-HR"/>
        </w:rPr>
        <w:t>/2</w:t>
      </w:r>
      <w:r w:rsidR="0099322D" w:rsidRPr="009C4192">
        <w:rPr>
          <w:rFonts w:asciiTheme="minorHAnsi" w:hAnsiTheme="minorHAnsi" w:cstheme="minorHAnsi"/>
          <w:sz w:val="24"/>
          <w:lang w:eastAsia="hr-HR"/>
        </w:rPr>
        <w:t>4</w:t>
      </w:r>
      <w:r w:rsidRPr="009C4192">
        <w:rPr>
          <w:rFonts w:asciiTheme="minorHAnsi" w:hAnsiTheme="minorHAnsi" w:cstheme="minorHAnsi"/>
          <w:sz w:val="24"/>
          <w:lang w:eastAsia="hr-HR"/>
        </w:rPr>
        <w:t>).</w:t>
      </w:r>
    </w:p>
    <w:p w14:paraId="3D75E5EC" w14:textId="77777777" w:rsidR="00DC0426" w:rsidRDefault="00DC0426" w:rsidP="00ED69F5">
      <w:pPr>
        <w:suppressAutoHyphens w:val="0"/>
        <w:autoSpaceDN/>
        <w:spacing w:after="0" w:line="276" w:lineRule="auto"/>
        <w:ind w:firstLine="708"/>
        <w:jc w:val="both"/>
        <w:textAlignment w:val="auto"/>
        <w:rPr>
          <w:sz w:val="24"/>
          <w:szCs w:val="24"/>
        </w:rPr>
      </w:pPr>
    </w:p>
    <w:p w14:paraId="6F8BA3DA" w14:textId="4B70CAE7" w:rsidR="00ED69F5" w:rsidRPr="004C3A3B" w:rsidRDefault="00ED69F5" w:rsidP="004C3A3B">
      <w:pPr>
        <w:spacing w:after="120" w:line="276" w:lineRule="auto"/>
        <w:ind w:firstLine="708"/>
        <w:jc w:val="both"/>
        <w:rPr>
          <w:rFonts w:cstheme="minorHAnsi"/>
          <w:sz w:val="24"/>
          <w:lang w:eastAsia="hr-HR"/>
        </w:rPr>
      </w:pPr>
      <w:r w:rsidRPr="002A0033">
        <w:rPr>
          <w:rFonts w:cstheme="minorHAnsi"/>
          <w:sz w:val="24"/>
          <w:szCs w:val="24"/>
        </w:rPr>
        <w:lastRenderedPageBreak/>
        <w:t xml:space="preserve">Općinsko vijeće Općine </w:t>
      </w:r>
      <w:r w:rsidR="004C3A3B">
        <w:rPr>
          <w:rFonts w:cstheme="minorHAnsi"/>
          <w:sz w:val="24"/>
          <w:szCs w:val="24"/>
        </w:rPr>
        <w:t xml:space="preserve">Sveti Petar Orehovec </w:t>
      </w:r>
      <w:r w:rsidRPr="002A0033">
        <w:rPr>
          <w:rFonts w:cstheme="minorHAnsi"/>
          <w:sz w:val="24"/>
          <w:szCs w:val="24"/>
        </w:rPr>
        <w:t>donijelo je Odluku o agrotehničkim mjerama i mjerama za uređivanje i održavanje poljoprivrednih rudina</w:t>
      </w:r>
      <w:r w:rsidR="00317EB2">
        <w:rPr>
          <w:rFonts w:cstheme="minorHAnsi"/>
          <w:sz w:val="24"/>
          <w:szCs w:val="24"/>
        </w:rPr>
        <w:t xml:space="preserve"> na području Općine </w:t>
      </w:r>
      <w:r w:rsidR="004C3A3B">
        <w:rPr>
          <w:rFonts w:cstheme="minorHAnsi"/>
          <w:sz w:val="24"/>
          <w:szCs w:val="24"/>
        </w:rPr>
        <w:t>Sveti Petar Orehovec</w:t>
      </w:r>
      <w:r w:rsidRPr="002A0033">
        <w:rPr>
          <w:rFonts w:cstheme="minorHAnsi"/>
          <w:sz w:val="24"/>
          <w:szCs w:val="24"/>
        </w:rPr>
        <w:t xml:space="preserve"> </w:t>
      </w:r>
      <w:r w:rsidR="004C3A3B" w:rsidRPr="00ED4733">
        <w:rPr>
          <w:rFonts w:cstheme="minorHAnsi"/>
          <w:sz w:val="24"/>
          <w:lang w:eastAsia="hr-HR"/>
        </w:rPr>
        <w:t>(“</w:t>
      </w:r>
      <w:r w:rsidR="004C3A3B">
        <w:rPr>
          <w:rFonts w:cstheme="minorHAnsi"/>
          <w:sz w:val="24"/>
          <w:lang w:eastAsia="hr-HR"/>
        </w:rPr>
        <w:t>Službeni glasnik Koprivničko – križevačke županije</w:t>
      </w:r>
      <w:r w:rsidR="004C3A3B" w:rsidRPr="00ED4733">
        <w:rPr>
          <w:rFonts w:cstheme="minorHAnsi"/>
          <w:sz w:val="24"/>
          <w:lang w:eastAsia="hr-HR"/>
        </w:rPr>
        <w:t>”, broj</w:t>
      </w:r>
      <w:r w:rsidR="004C3A3B">
        <w:rPr>
          <w:rFonts w:cstheme="minorHAnsi"/>
          <w:sz w:val="24"/>
          <w:lang w:eastAsia="hr-HR"/>
        </w:rPr>
        <w:t xml:space="preserve"> 11</w:t>
      </w:r>
      <w:r w:rsidR="004C3A3B" w:rsidRPr="00ED4733">
        <w:rPr>
          <w:rFonts w:cstheme="minorHAnsi"/>
          <w:sz w:val="24"/>
          <w:lang w:eastAsia="hr-HR"/>
        </w:rPr>
        <w:t>/</w:t>
      </w:r>
      <w:r w:rsidR="004C3A3B">
        <w:rPr>
          <w:rFonts w:cstheme="minorHAnsi"/>
          <w:sz w:val="24"/>
          <w:lang w:eastAsia="hr-HR"/>
        </w:rPr>
        <w:t>19</w:t>
      </w:r>
      <w:r w:rsidR="004C3A3B" w:rsidRPr="00ED4733">
        <w:rPr>
          <w:rFonts w:cstheme="minorHAnsi"/>
          <w:sz w:val="24"/>
          <w:lang w:eastAsia="hr-HR"/>
        </w:rPr>
        <w:t>).</w:t>
      </w:r>
    </w:p>
    <w:p w14:paraId="674EA227" w14:textId="77777777" w:rsidR="004E4C3E" w:rsidRDefault="004E4C3E" w:rsidP="00820B18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  <w:highlight w:val="yellow"/>
        </w:rPr>
      </w:pPr>
    </w:p>
    <w:p w14:paraId="1878672F" w14:textId="33F10CA1" w:rsidR="00EE6D50" w:rsidRPr="004E4C3E" w:rsidRDefault="00E416EC" w:rsidP="00820B18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</w:rPr>
      </w:pPr>
      <w:r w:rsidRPr="004E4C3E">
        <w:rPr>
          <w:color w:val="231F20"/>
          <w:sz w:val="24"/>
          <w:szCs w:val="24"/>
        </w:rPr>
        <w:t xml:space="preserve">Općinski načelnik Općine </w:t>
      </w:r>
      <w:r w:rsidR="004C3A3B" w:rsidRPr="004E4C3E">
        <w:rPr>
          <w:rFonts w:cstheme="minorHAnsi"/>
          <w:sz w:val="24"/>
          <w:szCs w:val="24"/>
        </w:rPr>
        <w:t xml:space="preserve">Sveti Petar Orehovec </w:t>
      </w:r>
      <w:r w:rsidRPr="004E4C3E">
        <w:rPr>
          <w:color w:val="231F20"/>
          <w:sz w:val="24"/>
          <w:szCs w:val="24"/>
        </w:rPr>
        <w:t xml:space="preserve">donio </w:t>
      </w:r>
      <w:r w:rsidR="00EE6D50" w:rsidRPr="004E4C3E">
        <w:rPr>
          <w:color w:val="231F20"/>
          <w:sz w:val="24"/>
          <w:szCs w:val="24"/>
        </w:rPr>
        <w:t>je Odluku o ustroju Motriteljsko – dojavne službe (</w:t>
      </w:r>
      <w:r w:rsidR="004E4C3E" w:rsidRPr="004E4C3E">
        <w:rPr>
          <w:color w:val="231F20"/>
          <w:sz w:val="24"/>
          <w:szCs w:val="24"/>
        </w:rPr>
        <w:t>KLASA: 245-01/24-01/08, URBROJ: 2137-20-24-1, od 2. travnja</w:t>
      </w:r>
      <w:r w:rsidR="00EE6D50" w:rsidRPr="004E4C3E">
        <w:rPr>
          <w:color w:val="231F20"/>
          <w:sz w:val="24"/>
          <w:szCs w:val="24"/>
        </w:rPr>
        <w:t xml:space="preserve"> 202</w:t>
      </w:r>
      <w:r w:rsidR="0039798C" w:rsidRPr="004E4C3E">
        <w:rPr>
          <w:color w:val="231F20"/>
          <w:sz w:val="24"/>
          <w:szCs w:val="24"/>
        </w:rPr>
        <w:t>4</w:t>
      </w:r>
      <w:r w:rsidR="00EE6D50" w:rsidRPr="004E4C3E">
        <w:rPr>
          <w:color w:val="231F20"/>
          <w:sz w:val="24"/>
          <w:szCs w:val="24"/>
        </w:rPr>
        <w:t xml:space="preserve">.god.). </w:t>
      </w:r>
    </w:p>
    <w:p w14:paraId="627897B2" w14:textId="77777777" w:rsidR="005E7745" w:rsidRPr="00C045D5" w:rsidRDefault="005E7745" w:rsidP="00820B18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  <w:highlight w:val="yellow"/>
        </w:rPr>
      </w:pPr>
    </w:p>
    <w:p w14:paraId="66A8333E" w14:textId="7B38C0D8" w:rsidR="00EE6D50" w:rsidRDefault="00E416EC" w:rsidP="002374FB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</w:rPr>
      </w:pPr>
      <w:r w:rsidRPr="004E4C3E">
        <w:rPr>
          <w:color w:val="231F20"/>
          <w:sz w:val="24"/>
          <w:szCs w:val="24"/>
        </w:rPr>
        <w:t xml:space="preserve">Općinski načelnik Općine </w:t>
      </w:r>
      <w:r w:rsidR="004C3A3B" w:rsidRPr="004E4C3E">
        <w:rPr>
          <w:rFonts w:cstheme="minorHAnsi"/>
          <w:sz w:val="24"/>
          <w:szCs w:val="24"/>
        </w:rPr>
        <w:t xml:space="preserve">Sveti Petar Orehovec </w:t>
      </w:r>
      <w:r w:rsidRPr="004E4C3E">
        <w:rPr>
          <w:color w:val="231F20"/>
          <w:sz w:val="24"/>
          <w:szCs w:val="24"/>
        </w:rPr>
        <w:t xml:space="preserve">donio </w:t>
      </w:r>
      <w:r w:rsidR="002A0033" w:rsidRPr="004E4C3E">
        <w:rPr>
          <w:color w:val="231F20"/>
          <w:sz w:val="24"/>
          <w:szCs w:val="24"/>
        </w:rPr>
        <w:t xml:space="preserve">Plan motrenja, čuvanja i ophodnje građevina i površina za koje prijeti opasnost od nastajanja i širenja požara na području Općine </w:t>
      </w:r>
      <w:r w:rsidR="004C3A3B" w:rsidRPr="004E4C3E">
        <w:rPr>
          <w:rFonts w:cstheme="minorHAnsi"/>
          <w:sz w:val="24"/>
          <w:szCs w:val="24"/>
        </w:rPr>
        <w:t xml:space="preserve">Sveti Petar Orehovec </w:t>
      </w:r>
      <w:r w:rsidR="002A0033" w:rsidRPr="004E4C3E">
        <w:rPr>
          <w:color w:val="231F20"/>
          <w:sz w:val="24"/>
          <w:szCs w:val="24"/>
        </w:rPr>
        <w:t>za 202</w:t>
      </w:r>
      <w:r w:rsidR="0039798C" w:rsidRPr="004E4C3E">
        <w:rPr>
          <w:color w:val="231F20"/>
          <w:sz w:val="24"/>
          <w:szCs w:val="24"/>
        </w:rPr>
        <w:t>4</w:t>
      </w:r>
      <w:r w:rsidR="002A0033" w:rsidRPr="004E4C3E">
        <w:rPr>
          <w:color w:val="231F20"/>
          <w:sz w:val="24"/>
          <w:szCs w:val="24"/>
        </w:rPr>
        <w:t xml:space="preserve">. godinu </w:t>
      </w:r>
      <w:r w:rsidR="004E4C3E" w:rsidRPr="004E4C3E">
        <w:rPr>
          <w:color w:val="231F20"/>
          <w:sz w:val="24"/>
          <w:szCs w:val="24"/>
        </w:rPr>
        <w:t>KLASA: 245-01/24-01/0</w:t>
      </w:r>
      <w:r w:rsidR="004B459D">
        <w:rPr>
          <w:color w:val="231F20"/>
          <w:sz w:val="24"/>
          <w:szCs w:val="24"/>
        </w:rPr>
        <w:t>5</w:t>
      </w:r>
      <w:r w:rsidR="004E4C3E" w:rsidRPr="004E4C3E">
        <w:rPr>
          <w:color w:val="231F20"/>
          <w:sz w:val="24"/>
          <w:szCs w:val="24"/>
        </w:rPr>
        <w:t>, URBROJ: 2137-20-24-1, od 2. travnja 2024.god</w:t>
      </w:r>
      <w:r w:rsidR="00317EB2" w:rsidRPr="004E4C3E">
        <w:rPr>
          <w:color w:val="231F20"/>
          <w:sz w:val="24"/>
          <w:szCs w:val="24"/>
        </w:rPr>
        <w:t>.</w:t>
      </w:r>
      <w:r w:rsidR="002A0033" w:rsidRPr="004E4C3E">
        <w:rPr>
          <w:color w:val="231F20"/>
          <w:sz w:val="24"/>
          <w:szCs w:val="24"/>
        </w:rPr>
        <w:t>).</w:t>
      </w:r>
    </w:p>
    <w:p w14:paraId="55CC83BC" w14:textId="77777777" w:rsidR="00317EB2" w:rsidRPr="002A0033" w:rsidRDefault="00317EB2" w:rsidP="002374FB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</w:rPr>
      </w:pPr>
    </w:p>
    <w:p w14:paraId="22C14AAF" w14:textId="4D1362E4" w:rsidR="002A0033" w:rsidRPr="007068BB" w:rsidRDefault="00E416EC" w:rsidP="002A0033">
      <w:pPr>
        <w:suppressAutoHyphens w:val="0"/>
        <w:autoSpaceDN/>
        <w:spacing w:after="120" w:line="276" w:lineRule="auto"/>
        <w:ind w:firstLine="709"/>
        <w:jc w:val="both"/>
        <w:textAlignment w:val="auto"/>
        <w:rPr>
          <w:sz w:val="24"/>
          <w:szCs w:val="24"/>
        </w:rPr>
      </w:pPr>
      <w:r w:rsidRPr="004B459D">
        <w:rPr>
          <w:color w:val="231F20"/>
          <w:sz w:val="24"/>
          <w:szCs w:val="24"/>
        </w:rPr>
        <w:t xml:space="preserve">Općinski načelnik Općine </w:t>
      </w:r>
      <w:r w:rsidR="004C3A3B" w:rsidRPr="004B459D">
        <w:rPr>
          <w:rFonts w:cstheme="minorHAnsi"/>
          <w:sz w:val="24"/>
          <w:szCs w:val="24"/>
        </w:rPr>
        <w:t>Sveti Petar Orehovec</w:t>
      </w:r>
      <w:r w:rsidR="00317EB2" w:rsidRPr="004B459D">
        <w:rPr>
          <w:color w:val="231F20"/>
          <w:sz w:val="24"/>
          <w:szCs w:val="24"/>
        </w:rPr>
        <w:t xml:space="preserve"> </w:t>
      </w:r>
      <w:r w:rsidRPr="004B459D">
        <w:rPr>
          <w:color w:val="231F20"/>
          <w:sz w:val="24"/>
          <w:szCs w:val="24"/>
        </w:rPr>
        <w:t xml:space="preserve">donio </w:t>
      </w:r>
      <w:r w:rsidR="00EE6D50" w:rsidRPr="004B459D">
        <w:rPr>
          <w:color w:val="231F20"/>
          <w:sz w:val="24"/>
          <w:szCs w:val="24"/>
        </w:rPr>
        <w:t xml:space="preserve">je </w:t>
      </w:r>
      <w:r w:rsidR="002A0033" w:rsidRPr="004B459D">
        <w:rPr>
          <w:sz w:val="24"/>
          <w:szCs w:val="24"/>
        </w:rPr>
        <w:t xml:space="preserve">Plan aktivnog uključivanja svih subjekata zaštite od požara na području Općine </w:t>
      </w:r>
      <w:r w:rsidR="004C3A3B" w:rsidRPr="004B459D">
        <w:rPr>
          <w:rFonts w:cstheme="minorHAnsi"/>
          <w:sz w:val="24"/>
          <w:szCs w:val="24"/>
        </w:rPr>
        <w:t xml:space="preserve">Sveti Petar Orehovec </w:t>
      </w:r>
      <w:r w:rsidR="00317EB2" w:rsidRPr="004B459D">
        <w:rPr>
          <w:sz w:val="24"/>
          <w:szCs w:val="24"/>
        </w:rPr>
        <w:t xml:space="preserve"> </w:t>
      </w:r>
      <w:r w:rsidR="002A0033" w:rsidRPr="004B459D">
        <w:rPr>
          <w:sz w:val="24"/>
          <w:szCs w:val="24"/>
        </w:rPr>
        <w:t>u protupožarnoj sezoni u 202</w:t>
      </w:r>
      <w:r w:rsidR="0039798C" w:rsidRPr="004B459D">
        <w:rPr>
          <w:sz w:val="24"/>
          <w:szCs w:val="24"/>
        </w:rPr>
        <w:t>4</w:t>
      </w:r>
      <w:r w:rsidR="002A0033" w:rsidRPr="004B459D">
        <w:rPr>
          <w:sz w:val="24"/>
          <w:szCs w:val="24"/>
        </w:rPr>
        <w:t>. godini (</w:t>
      </w:r>
      <w:r w:rsidR="004B459D" w:rsidRPr="004B459D">
        <w:rPr>
          <w:color w:val="231F20"/>
          <w:sz w:val="24"/>
          <w:szCs w:val="24"/>
        </w:rPr>
        <w:t>KLASA: 245-01/24-01/0</w:t>
      </w:r>
      <w:r w:rsidR="00675681">
        <w:rPr>
          <w:color w:val="231F20"/>
          <w:sz w:val="24"/>
          <w:szCs w:val="24"/>
        </w:rPr>
        <w:t>2</w:t>
      </w:r>
      <w:r w:rsidR="004B459D" w:rsidRPr="004B459D">
        <w:rPr>
          <w:color w:val="231F20"/>
          <w:sz w:val="24"/>
          <w:szCs w:val="24"/>
        </w:rPr>
        <w:t>, URBROJ: 2137-20-24-1, od 2. travnja 2024.god</w:t>
      </w:r>
      <w:r w:rsidR="00317EB2" w:rsidRPr="004B459D">
        <w:rPr>
          <w:color w:val="231F20"/>
          <w:sz w:val="24"/>
          <w:szCs w:val="24"/>
        </w:rPr>
        <w:t>.</w:t>
      </w:r>
      <w:r w:rsidR="002A0033" w:rsidRPr="004B459D">
        <w:rPr>
          <w:sz w:val="24"/>
          <w:szCs w:val="24"/>
        </w:rPr>
        <w:t>).</w:t>
      </w:r>
    </w:p>
    <w:p w14:paraId="4C6A8A0B" w14:textId="77777777" w:rsidR="00E416EC" w:rsidRDefault="00E416EC" w:rsidP="002374FB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  <w:highlight w:val="yellow"/>
        </w:rPr>
      </w:pPr>
    </w:p>
    <w:p w14:paraId="360C86CF" w14:textId="41D2E2F6" w:rsidR="00E416EC" w:rsidRPr="00675681" w:rsidRDefault="00E416EC" w:rsidP="002374FB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</w:rPr>
      </w:pPr>
      <w:r w:rsidRPr="00675681">
        <w:rPr>
          <w:color w:val="231F20"/>
          <w:sz w:val="24"/>
          <w:szCs w:val="24"/>
        </w:rPr>
        <w:t xml:space="preserve">Općinski načelnik Općine </w:t>
      </w:r>
      <w:r w:rsidR="004C3A3B" w:rsidRPr="00675681">
        <w:rPr>
          <w:rFonts w:cstheme="minorHAnsi"/>
          <w:sz w:val="24"/>
          <w:szCs w:val="24"/>
        </w:rPr>
        <w:t>Sveti Petar Orehovec</w:t>
      </w:r>
      <w:r w:rsidR="00317EB2" w:rsidRPr="00675681">
        <w:rPr>
          <w:color w:val="231F20"/>
          <w:sz w:val="24"/>
          <w:szCs w:val="24"/>
        </w:rPr>
        <w:t xml:space="preserve"> </w:t>
      </w:r>
      <w:r w:rsidRPr="00675681">
        <w:rPr>
          <w:color w:val="231F20"/>
          <w:sz w:val="24"/>
          <w:szCs w:val="24"/>
        </w:rPr>
        <w:t xml:space="preserve">donio je Zaključak o utvrđivanju popisa lokaliteta i prostora radi uspostave zapovjednih mjesta za koordinaciju gašenja požara </w:t>
      </w:r>
      <w:r w:rsidR="00675681" w:rsidRPr="00675681">
        <w:rPr>
          <w:color w:val="231F20"/>
          <w:sz w:val="24"/>
          <w:szCs w:val="24"/>
        </w:rPr>
        <w:t>KLASA: 245-01/24-01/0</w:t>
      </w:r>
      <w:r w:rsidR="00675681">
        <w:rPr>
          <w:color w:val="231F20"/>
          <w:sz w:val="24"/>
          <w:szCs w:val="24"/>
        </w:rPr>
        <w:t>4</w:t>
      </w:r>
      <w:r w:rsidR="00675681" w:rsidRPr="00675681">
        <w:rPr>
          <w:color w:val="231F20"/>
          <w:sz w:val="24"/>
          <w:szCs w:val="24"/>
        </w:rPr>
        <w:t>, URBROJ: 2137-20-24-1, od 2. travnja 2024.god</w:t>
      </w:r>
      <w:r w:rsidRPr="00675681">
        <w:rPr>
          <w:color w:val="231F20"/>
          <w:sz w:val="24"/>
          <w:szCs w:val="24"/>
        </w:rPr>
        <w:t>.).</w:t>
      </w:r>
    </w:p>
    <w:p w14:paraId="5D7B2D6E" w14:textId="77777777" w:rsidR="00820B18" w:rsidRPr="00C045D5" w:rsidRDefault="00820B18" w:rsidP="004227B7">
      <w:pPr>
        <w:shd w:val="clear" w:color="auto" w:fill="FFFFFF"/>
        <w:spacing w:after="48" w:line="276" w:lineRule="auto"/>
        <w:jc w:val="both"/>
        <w:rPr>
          <w:color w:val="231F20"/>
          <w:sz w:val="24"/>
          <w:szCs w:val="24"/>
          <w:highlight w:val="yellow"/>
        </w:rPr>
      </w:pPr>
    </w:p>
    <w:p w14:paraId="3D1A4D4C" w14:textId="01385402" w:rsidR="002A0033" w:rsidRPr="007068BB" w:rsidRDefault="00E416EC" w:rsidP="002A0033">
      <w:pPr>
        <w:suppressAutoHyphens w:val="0"/>
        <w:autoSpaceDN/>
        <w:spacing w:after="120" w:line="276" w:lineRule="auto"/>
        <w:ind w:firstLine="709"/>
        <w:jc w:val="both"/>
        <w:textAlignment w:val="auto"/>
        <w:rPr>
          <w:sz w:val="24"/>
          <w:szCs w:val="24"/>
        </w:rPr>
      </w:pPr>
      <w:r w:rsidRPr="00675681">
        <w:rPr>
          <w:color w:val="231F20"/>
          <w:sz w:val="24"/>
          <w:szCs w:val="24"/>
        </w:rPr>
        <w:t xml:space="preserve">Općinski načelnik Općine </w:t>
      </w:r>
      <w:r w:rsidR="004C3A3B" w:rsidRPr="00675681">
        <w:rPr>
          <w:rFonts w:cstheme="minorHAnsi"/>
          <w:sz w:val="24"/>
          <w:szCs w:val="24"/>
        </w:rPr>
        <w:t>Sveti Petar Orehovec</w:t>
      </w:r>
      <w:r w:rsidR="00317EB2" w:rsidRPr="00675681">
        <w:rPr>
          <w:color w:val="231F20"/>
          <w:sz w:val="24"/>
          <w:szCs w:val="24"/>
        </w:rPr>
        <w:t xml:space="preserve"> </w:t>
      </w:r>
      <w:r w:rsidRPr="00675681">
        <w:rPr>
          <w:color w:val="231F20"/>
          <w:sz w:val="24"/>
          <w:szCs w:val="24"/>
        </w:rPr>
        <w:t xml:space="preserve">donio je </w:t>
      </w:r>
      <w:r w:rsidR="002A0033" w:rsidRPr="00675681">
        <w:rPr>
          <w:sz w:val="24"/>
          <w:szCs w:val="24"/>
        </w:rPr>
        <w:t xml:space="preserve">Plan korištenja teške građevinske mehanizacije za žurnu izradu protupožarnih prosjeka i probijanja protupožarnih putova na području Općine </w:t>
      </w:r>
      <w:r w:rsidR="004C3A3B" w:rsidRPr="00675681">
        <w:rPr>
          <w:rFonts w:cstheme="minorHAnsi"/>
          <w:sz w:val="24"/>
          <w:szCs w:val="24"/>
        </w:rPr>
        <w:t>Sveti Petar Orehovec</w:t>
      </w:r>
      <w:r w:rsidR="00482674" w:rsidRPr="00675681">
        <w:rPr>
          <w:sz w:val="24"/>
          <w:szCs w:val="24"/>
        </w:rPr>
        <w:t xml:space="preserve"> </w:t>
      </w:r>
      <w:r w:rsidR="002A0033" w:rsidRPr="00675681">
        <w:rPr>
          <w:sz w:val="24"/>
          <w:szCs w:val="24"/>
        </w:rPr>
        <w:t>u 202</w:t>
      </w:r>
      <w:r w:rsidR="004139E5" w:rsidRPr="00675681">
        <w:rPr>
          <w:sz w:val="24"/>
          <w:szCs w:val="24"/>
        </w:rPr>
        <w:t>4</w:t>
      </w:r>
      <w:r w:rsidR="002A0033" w:rsidRPr="00675681">
        <w:rPr>
          <w:sz w:val="24"/>
          <w:szCs w:val="24"/>
        </w:rPr>
        <w:t xml:space="preserve">. godini </w:t>
      </w:r>
      <w:r w:rsidR="00317EB2" w:rsidRPr="00675681">
        <w:rPr>
          <w:color w:val="231F20"/>
          <w:sz w:val="24"/>
          <w:szCs w:val="24"/>
        </w:rPr>
        <w:t>(</w:t>
      </w:r>
      <w:r w:rsidR="00675681" w:rsidRPr="00675681">
        <w:rPr>
          <w:color w:val="231F20"/>
          <w:sz w:val="24"/>
          <w:szCs w:val="24"/>
        </w:rPr>
        <w:t>KLASA: 245-01/24-01/0</w:t>
      </w:r>
      <w:r w:rsidR="00DE0AF8">
        <w:rPr>
          <w:color w:val="231F20"/>
          <w:sz w:val="24"/>
          <w:szCs w:val="24"/>
        </w:rPr>
        <w:t>7</w:t>
      </w:r>
      <w:r w:rsidR="00675681" w:rsidRPr="00675681">
        <w:rPr>
          <w:color w:val="231F20"/>
          <w:sz w:val="24"/>
          <w:szCs w:val="24"/>
        </w:rPr>
        <w:t>, URBROJ: 2137-20-24-1, od 2. travnja 2024.god</w:t>
      </w:r>
      <w:r w:rsidR="00317EB2" w:rsidRPr="00675681">
        <w:rPr>
          <w:color w:val="231F20"/>
          <w:sz w:val="24"/>
          <w:szCs w:val="24"/>
        </w:rPr>
        <w:t>.</w:t>
      </w:r>
      <w:r w:rsidR="002A0033" w:rsidRPr="00675681">
        <w:rPr>
          <w:sz w:val="24"/>
          <w:szCs w:val="24"/>
        </w:rPr>
        <w:t>).</w:t>
      </w:r>
    </w:p>
    <w:p w14:paraId="41A4EA63" w14:textId="35143015" w:rsidR="00820B18" w:rsidRPr="00C045D5" w:rsidRDefault="00820B18" w:rsidP="00820B18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  <w:highlight w:val="yellow"/>
        </w:rPr>
      </w:pPr>
    </w:p>
    <w:p w14:paraId="0645D92A" w14:textId="6A82B660" w:rsidR="0097329B" w:rsidRDefault="0097329B" w:rsidP="00820B18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</w:rPr>
      </w:pPr>
      <w:r w:rsidRPr="00DE0AF8">
        <w:rPr>
          <w:color w:val="231F20"/>
          <w:sz w:val="24"/>
          <w:szCs w:val="24"/>
        </w:rPr>
        <w:t>Općina</w:t>
      </w:r>
      <w:r w:rsidR="004C3A3B" w:rsidRPr="00DE0AF8">
        <w:rPr>
          <w:rFonts w:cstheme="minorHAnsi"/>
          <w:sz w:val="24"/>
          <w:szCs w:val="24"/>
        </w:rPr>
        <w:t xml:space="preserve"> Sveti Petar Orehovec </w:t>
      </w:r>
      <w:r w:rsidRPr="00DE0AF8">
        <w:rPr>
          <w:color w:val="231F20"/>
          <w:sz w:val="24"/>
          <w:szCs w:val="24"/>
        </w:rPr>
        <w:t xml:space="preserve">izradila je </w:t>
      </w:r>
      <w:r w:rsidR="00EE6D50" w:rsidRPr="00DE0AF8">
        <w:rPr>
          <w:color w:val="231F20"/>
          <w:sz w:val="24"/>
          <w:szCs w:val="24"/>
        </w:rPr>
        <w:t>Godišnji p</w:t>
      </w:r>
      <w:r w:rsidRPr="00DE0AF8">
        <w:rPr>
          <w:color w:val="231F20"/>
          <w:sz w:val="24"/>
          <w:szCs w:val="24"/>
        </w:rPr>
        <w:t xml:space="preserve">lan čišćenja cestovnog pojasa od lako zapaljivih tvari na nerazvrstanim cestama </w:t>
      </w:r>
      <w:r w:rsidR="00EE6D50" w:rsidRPr="00DE0AF8">
        <w:rPr>
          <w:color w:val="231F20"/>
          <w:sz w:val="24"/>
          <w:szCs w:val="24"/>
        </w:rPr>
        <w:t xml:space="preserve">Općine </w:t>
      </w:r>
      <w:r w:rsidR="004C3A3B" w:rsidRPr="00DE0AF8">
        <w:rPr>
          <w:rFonts w:cstheme="minorHAnsi"/>
          <w:sz w:val="24"/>
          <w:szCs w:val="24"/>
        </w:rPr>
        <w:t>Sveti Petar Orehovec</w:t>
      </w:r>
      <w:r w:rsidR="002A0033" w:rsidRPr="00DE0AF8">
        <w:rPr>
          <w:color w:val="231F20"/>
          <w:sz w:val="24"/>
          <w:szCs w:val="24"/>
        </w:rPr>
        <w:t xml:space="preserve"> </w:t>
      </w:r>
      <w:r w:rsidR="00EE6D50" w:rsidRPr="00DE0AF8">
        <w:rPr>
          <w:color w:val="231F20"/>
          <w:sz w:val="24"/>
          <w:szCs w:val="24"/>
        </w:rPr>
        <w:t xml:space="preserve">(KLASA: </w:t>
      </w:r>
      <w:r w:rsidR="00DE0AF8" w:rsidRPr="00DE0AF8">
        <w:rPr>
          <w:color w:val="231F20"/>
          <w:sz w:val="24"/>
          <w:szCs w:val="24"/>
        </w:rPr>
        <w:t>KLASA: 245-01/24-01/0</w:t>
      </w:r>
      <w:r w:rsidR="00DE0AF8">
        <w:rPr>
          <w:color w:val="231F20"/>
          <w:sz w:val="24"/>
          <w:szCs w:val="24"/>
        </w:rPr>
        <w:t>3</w:t>
      </w:r>
      <w:r w:rsidR="00DE0AF8" w:rsidRPr="00DE0AF8">
        <w:rPr>
          <w:color w:val="231F20"/>
          <w:sz w:val="24"/>
          <w:szCs w:val="24"/>
        </w:rPr>
        <w:t>, URBROJ: 2137-20-24-1, od 2. travnja 2024.god</w:t>
      </w:r>
      <w:r w:rsidR="00EE6D50" w:rsidRPr="00DE0AF8">
        <w:rPr>
          <w:color w:val="231F20"/>
          <w:sz w:val="24"/>
          <w:szCs w:val="24"/>
        </w:rPr>
        <w:t>.</w:t>
      </w:r>
      <w:r w:rsidRPr="00DE0AF8">
        <w:rPr>
          <w:color w:val="231F20"/>
          <w:sz w:val="24"/>
          <w:szCs w:val="24"/>
        </w:rPr>
        <w:t>).</w:t>
      </w:r>
    </w:p>
    <w:p w14:paraId="759AA5D8" w14:textId="77777777" w:rsidR="00E416EC" w:rsidRDefault="00E416EC" w:rsidP="00820B18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</w:rPr>
      </w:pPr>
    </w:p>
    <w:p w14:paraId="54EEDE80" w14:textId="3E5A7644" w:rsidR="00E416EC" w:rsidRPr="00EE6D50" w:rsidRDefault="00E416EC" w:rsidP="00820B18">
      <w:pPr>
        <w:shd w:val="clear" w:color="auto" w:fill="FFFFFF"/>
        <w:spacing w:after="48" w:line="276" w:lineRule="auto"/>
        <w:ind w:firstLine="708"/>
        <w:jc w:val="both"/>
        <w:rPr>
          <w:color w:val="231F20"/>
          <w:sz w:val="24"/>
          <w:szCs w:val="24"/>
        </w:rPr>
      </w:pPr>
      <w:r w:rsidRPr="00DE0AF8">
        <w:rPr>
          <w:color w:val="231F20"/>
          <w:sz w:val="24"/>
          <w:szCs w:val="24"/>
        </w:rPr>
        <w:t xml:space="preserve">Općina </w:t>
      </w:r>
      <w:r w:rsidR="004C3A3B" w:rsidRPr="00DE0AF8">
        <w:rPr>
          <w:rFonts w:cstheme="minorHAnsi"/>
          <w:sz w:val="24"/>
          <w:szCs w:val="24"/>
        </w:rPr>
        <w:t>Sveti Petar Orehovec</w:t>
      </w:r>
      <w:r w:rsidR="00317EB2" w:rsidRPr="00DE0AF8">
        <w:rPr>
          <w:color w:val="231F20"/>
          <w:sz w:val="24"/>
          <w:szCs w:val="24"/>
        </w:rPr>
        <w:t xml:space="preserve"> </w:t>
      </w:r>
      <w:r w:rsidRPr="00DE0AF8">
        <w:rPr>
          <w:color w:val="231F20"/>
          <w:sz w:val="24"/>
          <w:szCs w:val="24"/>
        </w:rPr>
        <w:t xml:space="preserve">donijela je Plan rada Stožera civilne zaštite Općine </w:t>
      </w:r>
      <w:r w:rsidR="004C3A3B" w:rsidRPr="00DE0AF8">
        <w:rPr>
          <w:rFonts w:cstheme="minorHAnsi"/>
          <w:sz w:val="24"/>
          <w:szCs w:val="24"/>
        </w:rPr>
        <w:t>Sveti Petar Orehovec</w:t>
      </w:r>
      <w:r w:rsidR="00317EB2" w:rsidRPr="00DE0AF8">
        <w:rPr>
          <w:color w:val="231F20"/>
          <w:sz w:val="24"/>
          <w:szCs w:val="24"/>
        </w:rPr>
        <w:t xml:space="preserve"> </w:t>
      </w:r>
      <w:r w:rsidRPr="00DE0AF8">
        <w:rPr>
          <w:color w:val="231F20"/>
          <w:sz w:val="24"/>
          <w:szCs w:val="24"/>
        </w:rPr>
        <w:t>za požarnu sezonu 202</w:t>
      </w:r>
      <w:r w:rsidR="004139E5" w:rsidRPr="00DE0AF8">
        <w:rPr>
          <w:color w:val="231F20"/>
          <w:sz w:val="24"/>
          <w:szCs w:val="24"/>
        </w:rPr>
        <w:t>4</w:t>
      </w:r>
      <w:r w:rsidRPr="00DE0AF8">
        <w:rPr>
          <w:color w:val="231F20"/>
          <w:sz w:val="24"/>
          <w:szCs w:val="24"/>
        </w:rPr>
        <w:t>. godine (</w:t>
      </w:r>
      <w:r w:rsidR="00DE0AF8" w:rsidRPr="004E4C3E">
        <w:rPr>
          <w:color w:val="231F20"/>
          <w:sz w:val="24"/>
          <w:szCs w:val="24"/>
        </w:rPr>
        <w:t>KLASA: 245-01/24-01/0</w:t>
      </w:r>
      <w:r w:rsidR="00A76F71">
        <w:rPr>
          <w:color w:val="231F20"/>
          <w:sz w:val="24"/>
          <w:szCs w:val="24"/>
        </w:rPr>
        <w:t>6</w:t>
      </w:r>
      <w:r w:rsidR="00DE0AF8" w:rsidRPr="004E4C3E">
        <w:rPr>
          <w:color w:val="231F20"/>
          <w:sz w:val="24"/>
          <w:szCs w:val="24"/>
        </w:rPr>
        <w:t>, URBROJ: 2137-20-24-1, od 2. travnja 2024.god</w:t>
      </w:r>
      <w:r w:rsidRPr="00DE0AF8">
        <w:rPr>
          <w:color w:val="231F20"/>
          <w:sz w:val="24"/>
          <w:szCs w:val="24"/>
        </w:rPr>
        <w:t>.).</w:t>
      </w:r>
      <w:r>
        <w:rPr>
          <w:color w:val="231F20"/>
          <w:sz w:val="24"/>
          <w:szCs w:val="24"/>
        </w:rPr>
        <w:t xml:space="preserve"> </w:t>
      </w:r>
    </w:p>
    <w:p w14:paraId="1459EA38" w14:textId="77777777" w:rsidR="0097329B" w:rsidRPr="00C045D5" w:rsidRDefault="0097329B" w:rsidP="0097329B">
      <w:pPr>
        <w:pStyle w:val="StandardWeb"/>
        <w:spacing w:before="0" w:beforeAutospacing="0" w:after="0" w:afterAutospacing="0"/>
        <w:jc w:val="both"/>
        <w:rPr>
          <w:sz w:val="22"/>
          <w:szCs w:val="22"/>
          <w:highlight w:val="yellow"/>
        </w:rPr>
      </w:pPr>
    </w:p>
    <w:p w14:paraId="5657E82A" w14:textId="2F77D224" w:rsidR="00B916FB" w:rsidRPr="00C045D5" w:rsidRDefault="0097329B" w:rsidP="003A5F56">
      <w:pPr>
        <w:pStyle w:val="Standard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bCs/>
          <w:color w:val="000000"/>
          <w:highlight w:val="yellow"/>
        </w:rPr>
      </w:pPr>
      <w:r w:rsidRPr="00E416EC">
        <w:rPr>
          <w:rFonts w:ascii="Calibri" w:hAnsi="Calibri" w:cs="Calibri"/>
          <w:bCs/>
          <w:color w:val="000000"/>
        </w:rPr>
        <w:t xml:space="preserve">Na području Općine </w:t>
      </w:r>
      <w:r w:rsidR="004C3A3B" w:rsidRPr="004C3A3B">
        <w:rPr>
          <w:rFonts w:ascii="Calibri" w:hAnsi="Calibri" w:cs="Calibri"/>
          <w:bCs/>
          <w:color w:val="000000"/>
        </w:rPr>
        <w:t>Sveti Petar Orehovec</w:t>
      </w:r>
      <w:r w:rsidR="00317EB2">
        <w:rPr>
          <w:rFonts w:ascii="Calibri" w:hAnsi="Calibri" w:cs="Calibri"/>
          <w:bCs/>
          <w:color w:val="000000"/>
        </w:rPr>
        <w:t xml:space="preserve"> </w:t>
      </w:r>
      <w:r w:rsidRPr="00E416EC">
        <w:rPr>
          <w:rFonts w:ascii="Calibri" w:hAnsi="Calibri" w:cs="Calibri"/>
          <w:bCs/>
          <w:color w:val="000000"/>
        </w:rPr>
        <w:t xml:space="preserve">ne postoji službeno odlagalište te stoga povremeno nastanu lokacije gdje se nekontrolirano odlaže otpad, tzv. divlja odlagališta. Takva odlagališta odmah se saniraju i zatvaraju, kako bi se smanjio štetan utjecaj na okoliš, prvenstveno na podzemne vode. </w:t>
      </w:r>
    </w:p>
    <w:p w14:paraId="3FFBE27F" w14:textId="1ADB6473" w:rsidR="007B576A" w:rsidRPr="00ED69F5" w:rsidRDefault="007B576A" w:rsidP="007B576A">
      <w:pPr>
        <w:shd w:val="clear" w:color="auto" w:fill="FFFFFF"/>
        <w:spacing w:after="120" w:line="276" w:lineRule="auto"/>
        <w:jc w:val="both"/>
        <w:rPr>
          <w:color w:val="231F20"/>
          <w:sz w:val="24"/>
          <w:szCs w:val="24"/>
        </w:rPr>
      </w:pPr>
    </w:p>
    <w:p w14:paraId="4A516E7A" w14:textId="7A1D3646" w:rsidR="003A5F56" w:rsidRDefault="003A5F56" w:rsidP="004C7350">
      <w:pPr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76F71">
        <w:rPr>
          <w:color w:val="231F20"/>
          <w:sz w:val="24"/>
          <w:szCs w:val="24"/>
        </w:rPr>
        <w:lastRenderedPageBreak/>
        <w:t xml:space="preserve">FINANCIJSKO IZVJEŠĆE O UTROŠENIM SREDSTVIMA OPĆINE </w:t>
      </w:r>
      <w:r w:rsidR="004C3A3B" w:rsidRPr="00A76F71">
        <w:rPr>
          <w:rFonts w:cstheme="minorHAnsi"/>
          <w:sz w:val="24"/>
          <w:szCs w:val="24"/>
        </w:rPr>
        <w:t>SVETI PETAR OREHOVEC</w:t>
      </w:r>
      <w:r w:rsidR="004C3A3B" w:rsidRPr="00A76F71">
        <w:rPr>
          <w:color w:val="231F20"/>
          <w:sz w:val="24"/>
          <w:szCs w:val="24"/>
        </w:rPr>
        <w:t xml:space="preserve"> </w:t>
      </w:r>
      <w:r w:rsidRPr="00A76F71">
        <w:rPr>
          <w:color w:val="231F20"/>
          <w:sz w:val="24"/>
          <w:szCs w:val="24"/>
        </w:rPr>
        <w:t>ZA FINANCIRANJE VATROGASNE DJELATNOSTI I ZAŠTITE OD POŽARA U 202</w:t>
      </w:r>
      <w:r w:rsidR="004139E5" w:rsidRPr="00A76F71">
        <w:rPr>
          <w:color w:val="231F20"/>
          <w:sz w:val="24"/>
          <w:szCs w:val="24"/>
        </w:rPr>
        <w:t>4</w:t>
      </w:r>
      <w:r w:rsidRPr="00A76F71">
        <w:rPr>
          <w:color w:val="231F20"/>
          <w:sz w:val="24"/>
          <w:szCs w:val="24"/>
        </w:rPr>
        <w:t>. GODINI:</w:t>
      </w:r>
      <w:r w:rsidRPr="00ED69F5">
        <w:rPr>
          <w:color w:val="231F20"/>
          <w:sz w:val="24"/>
          <w:szCs w:val="24"/>
        </w:rPr>
        <w:t xml:space="preserve"> </w:t>
      </w:r>
      <w:r w:rsidR="004C7350" w:rsidRPr="004C7350">
        <w:rPr>
          <w:rFonts w:asciiTheme="minorHAnsi" w:hAnsiTheme="minorHAnsi" w:cstheme="minorHAnsi"/>
          <w:bCs/>
          <w:sz w:val="24"/>
          <w:szCs w:val="24"/>
        </w:rPr>
        <w:t>99.344,24</w:t>
      </w:r>
      <w:r w:rsidR="004C7350" w:rsidRPr="004C7350">
        <w:rPr>
          <w:rFonts w:asciiTheme="minorHAnsi" w:hAnsiTheme="minorHAnsi" w:cstheme="minorHAnsi"/>
          <w:bCs/>
          <w:sz w:val="24"/>
          <w:szCs w:val="24"/>
        </w:rPr>
        <w:t xml:space="preserve"> eura</w:t>
      </w:r>
      <w:r w:rsidR="00560734">
        <w:rPr>
          <w:rFonts w:asciiTheme="majorHAnsi" w:hAnsiTheme="majorHAnsi" w:cstheme="majorHAnsi"/>
          <w:bCs/>
          <w:sz w:val="24"/>
          <w:szCs w:val="24"/>
        </w:rPr>
        <w:t>.</w:t>
      </w:r>
    </w:p>
    <w:p w14:paraId="2003A171" w14:textId="77777777" w:rsidR="004C7350" w:rsidRPr="00ED69F5" w:rsidRDefault="004C7350" w:rsidP="004C7350">
      <w:pPr>
        <w:shd w:val="clear" w:color="auto" w:fill="FFFFFF"/>
        <w:spacing w:after="0" w:line="276" w:lineRule="auto"/>
        <w:jc w:val="both"/>
        <w:rPr>
          <w:color w:val="231F20"/>
          <w:sz w:val="24"/>
          <w:szCs w:val="24"/>
        </w:rPr>
      </w:pPr>
    </w:p>
    <w:p w14:paraId="61E69051" w14:textId="4DB81350" w:rsidR="003A5F56" w:rsidRPr="00ED69F5" w:rsidRDefault="003A5F56" w:rsidP="00560734">
      <w:pPr>
        <w:shd w:val="clear" w:color="auto" w:fill="FFFFFF"/>
        <w:spacing w:after="0" w:line="276" w:lineRule="auto"/>
        <w:jc w:val="both"/>
        <w:rPr>
          <w:color w:val="231F20"/>
          <w:sz w:val="24"/>
          <w:szCs w:val="24"/>
        </w:rPr>
      </w:pPr>
      <w:r w:rsidRPr="00A76F71">
        <w:rPr>
          <w:color w:val="231F20"/>
          <w:sz w:val="24"/>
          <w:szCs w:val="24"/>
        </w:rPr>
        <w:t xml:space="preserve">PLAN UTROŠKA FINANCIJSKIH SREDSTAVA IZ PRORAČUNA OPĆINE </w:t>
      </w:r>
      <w:r w:rsidR="004C3A3B" w:rsidRPr="00A76F71">
        <w:rPr>
          <w:rFonts w:cstheme="minorHAnsi"/>
          <w:sz w:val="24"/>
          <w:szCs w:val="24"/>
        </w:rPr>
        <w:t>SVETI PETAR OREHOVEC</w:t>
      </w:r>
      <w:r w:rsidR="004C3A3B" w:rsidRPr="00A76F71">
        <w:rPr>
          <w:color w:val="231F20"/>
          <w:sz w:val="24"/>
          <w:szCs w:val="24"/>
        </w:rPr>
        <w:t xml:space="preserve"> </w:t>
      </w:r>
      <w:r w:rsidRPr="00A76F71">
        <w:rPr>
          <w:color w:val="231F20"/>
          <w:sz w:val="24"/>
          <w:szCs w:val="24"/>
        </w:rPr>
        <w:t>ZA FINANCIRANJE RADA VATROGASNE DJELATNOSTI I ZAŠTITE OD POŽARA NA PODRUČJU OPĆINE U 202</w:t>
      </w:r>
      <w:r w:rsidR="0099322D" w:rsidRPr="00A76F71">
        <w:rPr>
          <w:color w:val="231F20"/>
          <w:sz w:val="24"/>
          <w:szCs w:val="24"/>
        </w:rPr>
        <w:t>5</w:t>
      </w:r>
      <w:r w:rsidRPr="00A76F71">
        <w:rPr>
          <w:color w:val="231F20"/>
          <w:sz w:val="24"/>
          <w:szCs w:val="24"/>
        </w:rPr>
        <w:t>. GODINI:</w:t>
      </w:r>
      <w:r w:rsidRPr="00ED69F5">
        <w:rPr>
          <w:color w:val="231F20"/>
          <w:sz w:val="24"/>
          <w:szCs w:val="24"/>
        </w:rPr>
        <w:t xml:space="preserve"> </w:t>
      </w:r>
      <w:r w:rsidR="00560734">
        <w:rPr>
          <w:color w:val="231F20"/>
          <w:sz w:val="24"/>
          <w:szCs w:val="24"/>
        </w:rPr>
        <w:t xml:space="preserve"> 110.000,00 eura.</w:t>
      </w:r>
    </w:p>
    <w:p w14:paraId="58EB86C0" w14:textId="5E9D61AB" w:rsidR="003A5F56" w:rsidRPr="00ED69F5" w:rsidRDefault="003A5F56" w:rsidP="000C3C26">
      <w:pPr>
        <w:shd w:val="clear" w:color="auto" w:fill="FFFFFF"/>
        <w:spacing w:after="0" w:line="276" w:lineRule="auto"/>
        <w:jc w:val="both"/>
        <w:rPr>
          <w:color w:val="231F20"/>
          <w:sz w:val="24"/>
          <w:szCs w:val="24"/>
        </w:rPr>
      </w:pPr>
    </w:p>
    <w:p w14:paraId="5E07C1EB" w14:textId="77777777" w:rsidR="000C3C26" w:rsidRPr="00ED69F5" w:rsidRDefault="000C3C26" w:rsidP="00521C7C">
      <w:pPr>
        <w:shd w:val="clear" w:color="auto" w:fill="FFFFFF"/>
        <w:spacing w:after="48" w:line="276" w:lineRule="auto"/>
        <w:jc w:val="both"/>
        <w:rPr>
          <w:color w:val="231F20"/>
          <w:sz w:val="24"/>
          <w:szCs w:val="24"/>
        </w:rPr>
      </w:pPr>
    </w:p>
    <w:p w14:paraId="281B9884" w14:textId="45B6CF61" w:rsidR="009C3AD2" w:rsidRPr="00ED69F5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113E8466" w14:textId="2669ED76" w:rsidR="009C3AD2" w:rsidRPr="00ED69F5" w:rsidRDefault="009C3AD2" w:rsidP="000C3C26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48C78861" w14:textId="61E1565A" w:rsidR="009C3AD2" w:rsidRPr="00ED69F5" w:rsidRDefault="009C3AD2" w:rsidP="00EB50A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ED69F5">
        <w:rPr>
          <w:rFonts w:eastAsiaTheme="minorHAnsi" w:cs="Calibri"/>
          <w:sz w:val="24"/>
          <w:szCs w:val="24"/>
        </w:rPr>
        <w:t xml:space="preserve">KLASA: </w:t>
      </w:r>
      <w:r w:rsidR="00560734">
        <w:rPr>
          <w:rFonts w:eastAsiaTheme="minorHAnsi" w:cs="Calibri"/>
          <w:sz w:val="24"/>
          <w:szCs w:val="24"/>
        </w:rPr>
        <w:t>245-01/25-01/</w:t>
      </w:r>
      <w:r w:rsidR="00EB50A2">
        <w:rPr>
          <w:rFonts w:eastAsiaTheme="minorHAnsi" w:cs="Calibri"/>
          <w:sz w:val="24"/>
          <w:szCs w:val="24"/>
        </w:rPr>
        <w:t>11</w:t>
      </w:r>
      <w:r w:rsidRPr="00ED69F5">
        <w:rPr>
          <w:rFonts w:eastAsiaTheme="minorHAnsi" w:cs="Calibr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F380E75" w14:textId="1E55385C" w:rsidR="009C3AD2" w:rsidRPr="00ED69F5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ED69F5">
        <w:rPr>
          <w:rFonts w:eastAsiaTheme="minorHAnsi" w:cs="Calibri"/>
          <w:sz w:val="24"/>
          <w:szCs w:val="24"/>
        </w:rPr>
        <w:t xml:space="preserve">URBROJ: </w:t>
      </w:r>
      <w:r w:rsidR="00EB50A2">
        <w:rPr>
          <w:rFonts w:eastAsiaTheme="minorHAnsi" w:cs="Calibri"/>
          <w:sz w:val="24"/>
          <w:szCs w:val="24"/>
        </w:rPr>
        <w:t>2137-20-25-1</w:t>
      </w:r>
    </w:p>
    <w:p w14:paraId="219FB8F4" w14:textId="1D913AA3" w:rsidR="00D33AAE" w:rsidRDefault="004C3A3B" w:rsidP="000C3C2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cstheme="minorHAnsi"/>
          <w:sz w:val="24"/>
          <w:szCs w:val="24"/>
        </w:rPr>
        <w:t>Sveti Petar Orehovec</w:t>
      </w:r>
      <w:r w:rsidR="009C3AD2" w:rsidRPr="00ED69F5">
        <w:rPr>
          <w:rFonts w:eastAsiaTheme="minorHAnsi" w:cs="Calibri"/>
          <w:sz w:val="24"/>
          <w:szCs w:val="24"/>
        </w:rPr>
        <w:t xml:space="preserve">, </w:t>
      </w:r>
      <w:r w:rsidR="00EB50A2">
        <w:rPr>
          <w:rFonts w:eastAsiaTheme="minorHAnsi" w:cs="Calibri"/>
          <w:sz w:val="24"/>
          <w:szCs w:val="24"/>
        </w:rPr>
        <w:t>2</w:t>
      </w:r>
      <w:r w:rsidR="009C3AD2" w:rsidRPr="00ED69F5">
        <w:rPr>
          <w:rFonts w:eastAsiaTheme="minorHAnsi" w:cs="Calibri"/>
          <w:sz w:val="24"/>
          <w:szCs w:val="24"/>
        </w:rPr>
        <w:t>.</w:t>
      </w:r>
      <w:r w:rsidR="00EB50A2">
        <w:rPr>
          <w:rFonts w:eastAsiaTheme="minorHAnsi" w:cs="Calibri"/>
          <w:sz w:val="24"/>
          <w:szCs w:val="24"/>
        </w:rPr>
        <w:t xml:space="preserve"> svibnja</w:t>
      </w:r>
      <w:r w:rsidR="009C3AD2" w:rsidRPr="00ED69F5">
        <w:rPr>
          <w:rFonts w:eastAsiaTheme="minorHAnsi" w:cs="Calibri"/>
          <w:sz w:val="24"/>
          <w:szCs w:val="24"/>
        </w:rPr>
        <w:t xml:space="preserve"> 202</w:t>
      </w:r>
      <w:r w:rsidR="004139E5">
        <w:rPr>
          <w:rFonts w:eastAsiaTheme="minorHAnsi" w:cs="Calibri"/>
          <w:sz w:val="24"/>
          <w:szCs w:val="24"/>
        </w:rPr>
        <w:t>5</w:t>
      </w:r>
      <w:r w:rsidR="009C3AD2" w:rsidRPr="00ED69F5">
        <w:rPr>
          <w:rFonts w:eastAsiaTheme="minorHAnsi" w:cs="Calibri"/>
          <w:sz w:val="24"/>
          <w:szCs w:val="24"/>
        </w:rPr>
        <w:t>. godin</w:t>
      </w:r>
      <w:r w:rsidR="000C3C26" w:rsidRPr="00ED69F5">
        <w:rPr>
          <w:rFonts w:eastAsiaTheme="minorHAnsi" w:cs="Calibri"/>
          <w:sz w:val="24"/>
          <w:szCs w:val="24"/>
        </w:rPr>
        <w:t>e</w:t>
      </w:r>
    </w:p>
    <w:p w14:paraId="330AF622" w14:textId="77777777" w:rsidR="00EB50A2" w:rsidRPr="00EB50A2" w:rsidRDefault="00EB50A2" w:rsidP="00EB50A2">
      <w:pPr>
        <w:rPr>
          <w:rFonts w:eastAsiaTheme="minorHAnsi" w:cs="Calibri"/>
          <w:sz w:val="24"/>
          <w:szCs w:val="24"/>
        </w:rPr>
      </w:pPr>
    </w:p>
    <w:p w14:paraId="4D48B5CB" w14:textId="77777777" w:rsidR="00EB50A2" w:rsidRDefault="00EB50A2" w:rsidP="00EB50A2">
      <w:pPr>
        <w:rPr>
          <w:rFonts w:eastAsiaTheme="minorHAnsi" w:cs="Calibri"/>
          <w:sz w:val="24"/>
          <w:szCs w:val="24"/>
        </w:rPr>
      </w:pPr>
    </w:p>
    <w:p w14:paraId="4FC47827" w14:textId="545D75DD" w:rsidR="00EB50A2" w:rsidRDefault="00EB50A2" w:rsidP="00EB50A2">
      <w:pPr>
        <w:tabs>
          <w:tab w:val="left" w:pos="6780"/>
        </w:tabs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ab/>
        <w:t>OPĆINSKI NAČELNIK:</w:t>
      </w:r>
    </w:p>
    <w:p w14:paraId="597E2272" w14:textId="6D210B63" w:rsidR="00EB50A2" w:rsidRPr="00EB50A2" w:rsidRDefault="00EB50A2" w:rsidP="00EB50A2">
      <w:pPr>
        <w:tabs>
          <w:tab w:val="left" w:pos="6780"/>
        </w:tabs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                                                                                                                                       Franjo Poljak</w:t>
      </w:r>
    </w:p>
    <w:sectPr w:rsidR="00EB50A2" w:rsidRPr="00EB50A2" w:rsidSect="009B774E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CC5D" w14:textId="77777777" w:rsidR="00926261" w:rsidRDefault="00926261" w:rsidP="009C3AD2">
      <w:pPr>
        <w:spacing w:after="0" w:line="240" w:lineRule="auto"/>
      </w:pPr>
      <w:r>
        <w:separator/>
      </w:r>
    </w:p>
  </w:endnote>
  <w:endnote w:type="continuationSeparator" w:id="0">
    <w:p w14:paraId="074F9449" w14:textId="77777777" w:rsidR="00926261" w:rsidRDefault="00926261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BC9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A3A0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8890" w14:textId="77777777" w:rsidR="00926261" w:rsidRDefault="00926261" w:rsidP="009C3AD2">
      <w:pPr>
        <w:spacing w:after="0" w:line="240" w:lineRule="auto"/>
      </w:pPr>
      <w:r>
        <w:separator/>
      </w:r>
    </w:p>
  </w:footnote>
  <w:footnote w:type="continuationSeparator" w:id="0">
    <w:p w14:paraId="0584EA9E" w14:textId="77777777" w:rsidR="00926261" w:rsidRDefault="00926261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948"/>
    <w:multiLevelType w:val="hybridMultilevel"/>
    <w:tmpl w:val="6824BE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A09"/>
    <w:multiLevelType w:val="hybridMultilevel"/>
    <w:tmpl w:val="EEBA1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61"/>
    <w:multiLevelType w:val="hybridMultilevel"/>
    <w:tmpl w:val="0ED8B72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A71B5"/>
    <w:multiLevelType w:val="hybridMultilevel"/>
    <w:tmpl w:val="2052358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CD3609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739"/>
    <w:multiLevelType w:val="hybridMultilevel"/>
    <w:tmpl w:val="119C0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0D4C"/>
    <w:multiLevelType w:val="hybridMultilevel"/>
    <w:tmpl w:val="60BEB3C6"/>
    <w:lvl w:ilvl="0" w:tplc="5FFA69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1FD2"/>
    <w:multiLevelType w:val="hybridMultilevel"/>
    <w:tmpl w:val="DE32A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309E4"/>
    <w:multiLevelType w:val="hybridMultilevel"/>
    <w:tmpl w:val="433016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7FDC"/>
    <w:multiLevelType w:val="hybridMultilevel"/>
    <w:tmpl w:val="D0086B92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2196270"/>
    <w:multiLevelType w:val="hybridMultilevel"/>
    <w:tmpl w:val="56FC7E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53CFD"/>
    <w:multiLevelType w:val="hybridMultilevel"/>
    <w:tmpl w:val="FF62F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04C4C"/>
    <w:multiLevelType w:val="hybridMultilevel"/>
    <w:tmpl w:val="AA8C4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65933">
    <w:abstractNumId w:val="9"/>
  </w:num>
  <w:num w:numId="2" w16cid:durableId="2034764769">
    <w:abstractNumId w:val="3"/>
  </w:num>
  <w:num w:numId="3" w16cid:durableId="2045330631">
    <w:abstractNumId w:val="2"/>
  </w:num>
  <w:num w:numId="4" w16cid:durableId="858273189">
    <w:abstractNumId w:val="4"/>
  </w:num>
  <w:num w:numId="5" w16cid:durableId="345131924">
    <w:abstractNumId w:val="7"/>
  </w:num>
  <w:num w:numId="6" w16cid:durableId="10107310">
    <w:abstractNumId w:val="1"/>
  </w:num>
  <w:num w:numId="7" w16cid:durableId="1510636922">
    <w:abstractNumId w:val="6"/>
  </w:num>
  <w:num w:numId="8" w16cid:durableId="1651716118">
    <w:abstractNumId w:val="0"/>
  </w:num>
  <w:num w:numId="9" w16cid:durableId="533924481">
    <w:abstractNumId w:val="5"/>
  </w:num>
  <w:num w:numId="10" w16cid:durableId="363555799">
    <w:abstractNumId w:val="10"/>
  </w:num>
  <w:num w:numId="11" w16cid:durableId="82607611">
    <w:abstractNumId w:val="12"/>
  </w:num>
  <w:num w:numId="12" w16cid:durableId="676227086">
    <w:abstractNumId w:val="8"/>
  </w:num>
  <w:num w:numId="13" w16cid:durableId="757604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6"/>
    <w:rsid w:val="00013FAD"/>
    <w:rsid w:val="00035F5E"/>
    <w:rsid w:val="00046088"/>
    <w:rsid w:val="000820E1"/>
    <w:rsid w:val="000A5A85"/>
    <w:rsid w:val="000C3C26"/>
    <w:rsid w:val="000D2649"/>
    <w:rsid w:val="000D2A8B"/>
    <w:rsid w:val="001039DF"/>
    <w:rsid w:val="00144EDF"/>
    <w:rsid w:val="00150507"/>
    <w:rsid w:val="00194E75"/>
    <w:rsid w:val="00196FFF"/>
    <w:rsid w:val="001A1536"/>
    <w:rsid w:val="001B40B8"/>
    <w:rsid w:val="001C221B"/>
    <w:rsid w:val="001D4F28"/>
    <w:rsid w:val="001F6882"/>
    <w:rsid w:val="002363C3"/>
    <w:rsid w:val="002374FB"/>
    <w:rsid w:val="00253AD3"/>
    <w:rsid w:val="00255E70"/>
    <w:rsid w:val="002560AA"/>
    <w:rsid w:val="002820F0"/>
    <w:rsid w:val="002A0033"/>
    <w:rsid w:val="002D54AA"/>
    <w:rsid w:val="003061E8"/>
    <w:rsid w:val="00317EB2"/>
    <w:rsid w:val="00330A94"/>
    <w:rsid w:val="00332644"/>
    <w:rsid w:val="00353336"/>
    <w:rsid w:val="003751A8"/>
    <w:rsid w:val="00382395"/>
    <w:rsid w:val="0039798C"/>
    <w:rsid w:val="003A5F56"/>
    <w:rsid w:val="003A6D06"/>
    <w:rsid w:val="003B171A"/>
    <w:rsid w:val="003E19AB"/>
    <w:rsid w:val="00410214"/>
    <w:rsid w:val="004139E5"/>
    <w:rsid w:val="00413F2F"/>
    <w:rsid w:val="004150AC"/>
    <w:rsid w:val="00416220"/>
    <w:rsid w:val="004227B7"/>
    <w:rsid w:val="0044526A"/>
    <w:rsid w:val="00450787"/>
    <w:rsid w:val="004533B2"/>
    <w:rsid w:val="00455447"/>
    <w:rsid w:val="00482674"/>
    <w:rsid w:val="004919CB"/>
    <w:rsid w:val="004B459D"/>
    <w:rsid w:val="004B6024"/>
    <w:rsid w:val="004C019C"/>
    <w:rsid w:val="004C0A6A"/>
    <w:rsid w:val="004C3A3B"/>
    <w:rsid w:val="004C7350"/>
    <w:rsid w:val="004E4C3E"/>
    <w:rsid w:val="004F1B6B"/>
    <w:rsid w:val="00521C7C"/>
    <w:rsid w:val="00560734"/>
    <w:rsid w:val="00593F99"/>
    <w:rsid w:val="005C1B25"/>
    <w:rsid w:val="005E40BF"/>
    <w:rsid w:val="005E7745"/>
    <w:rsid w:val="006073C6"/>
    <w:rsid w:val="00631B3B"/>
    <w:rsid w:val="00656405"/>
    <w:rsid w:val="00675681"/>
    <w:rsid w:val="0067744C"/>
    <w:rsid w:val="006875F3"/>
    <w:rsid w:val="006E1EA9"/>
    <w:rsid w:val="006E3F29"/>
    <w:rsid w:val="00706801"/>
    <w:rsid w:val="007068BB"/>
    <w:rsid w:val="0073272D"/>
    <w:rsid w:val="00777C4D"/>
    <w:rsid w:val="007B576A"/>
    <w:rsid w:val="007B5A81"/>
    <w:rsid w:val="007C2667"/>
    <w:rsid w:val="007E7B1E"/>
    <w:rsid w:val="007F618C"/>
    <w:rsid w:val="00820B18"/>
    <w:rsid w:val="00842B7E"/>
    <w:rsid w:val="00845486"/>
    <w:rsid w:val="008A1863"/>
    <w:rsid w:val="008A6A93"/>
    <w:rsid w:val="008B0AB4"/>
    <w:rsid w:val="008F64C6"/>
    <w:rsid w:val="008F6E52"/>
    <w:rsid w:val="00926261"/>
    <w:rsid w:val="00931F0B"/>
    <w:rsid w:val="0097142D"/>
    <w:rsid w:val="0097329B"/>
    <w:rsid w:val="00982CD5"/>
    <w:rsid w:val="0099322D"/>
    <w:rsid w:val="009B1DDF"/>
    <w:rsid w:val="009B774E"/>
    <w:rsid w:val="009C3AD2"/>
    <w:rsid w:val="009C4192"/>
    <w:rsid w:val="009D0F32"/>
    <w:rsid w:val="009D5DB9"/>
    <w:rsid w:val="009F5272"/>
    <w:rsid w:val="00A166B6"/>
    <w:rsid w:val="00A52782"/>
    <w:rsid w:val="00A76F71"/>
    <w:rsid w:val="00A7757E"/>
    <w:rsid w:val="00A90DC3"/>
    <w:rsid w:val="00AA2D37"/>
    <w:rsid w:val="00B20484"/>
    <w:rsid w:val="00B21478"/>
    <w:rsid w:val="00B2320C"/>
    <w:rsid w:val="00B3133E"/>
    <w:rsid w:val="00B62591"/>
    <w:rsid w:val="00B90AD7"/>
    <w:rsid w:val="00B916FB"/>
    <w:rsid w:val="00BC0856"/>
    <w:rsid w:val="00BF5916"/>
    <w:rsid w:val="00C03122"/>
    <w:rsid w:val="00C045D5"/>
    <w:rsid w:val="00C26883"/>
    <w:rsid w:val="00C32762"/>
    <w:rsid w:val="00C43ECF"/>
    <w:rsid w:val="00C7190F"/>
    <w:rsid w:val="00C7730B"/>
    <w:rsid w:val="00C8417E"/>
    <w:rsid w:val="00C87199"/>
    <w:rsid w:val="00CA4B2D"/>
    <w:rsid w:val="00CD6CD5"/>
    <w:rsid w:val="00CE57B7"/>
    <w:rsid w:val="00CF7BF5"/>
    <w:rsid w:val="00D30729"/>
    <w:rsid w:val="00D33AAE"/>
    <w:rsid w:val="00D42BB0"/>
    <w:rsid w:val="00D60F69"/>
    <w:rsid w:val="00D66F62"/>
    <w:rsid w:val="00D726E5"/>
    <w:rsid w:val="00D91DCD"/>
    <w:rsid w:val="00D91E56"/>
    <w:rsid w:val="00D93854"/>
    <w:rsid w:val="00DC0426"/>
    <w:rsid w:val="00DE0AF8"/>
    <w:rsid w:val="00E16CC1"/>
    <w:rsid w:val="00E17F43"/>
    <w:rsid w:val="00E229AE"/>
    <w:rsid w:val="00E4148E"/>
    <w:rsid w:val="00E416EC"/>
    <w:rsid w:val="00E56002"/>
    <w:rsid w:val="00EB50A2"/>
    <w:rsid w:val="00ED6560"/>
    <w:rsid w:val="00ED69F5"/>
    <w:rsid w:val="00EE6D50"/>
    <w:rsid w:val="00F130F8"/>
    <w:rsid w:val="00F2336A"/>
    <w:rsid w:val="00F2610B"/>
    <w:rsid w:val="00F478A8"/>
    <w:rsid w:val="00F5472F"/>
    <w:rsid w:val="00F73CAC"/>
    <w:rsid w:val="00F8035C"/>
    <w:rsid w:val="00F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AA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9732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ED69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1D1-F632-44A0-98DF-04BE2E1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 JUO</cp:lastModifiedBy>
  <cp:revision>14</cp:revision>
  <dcterms:created xsi:type="dcterms:W3CDTF">2025-05-06T10:11:00Z</dcterms:created>
  <dcterms:modified xsi:type="dcterms:W3CDTF">2025-05-06T12:10:00Z</dcterms:modified>
</cp:coreProperties>
</file>