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A240" w14:textId="77777777" w:rsidR="003842A7" w:rsidRPr="003842A7" w:rsidRDefault="003842A7" w:rsidP="005F0E42">
      <w:pPr>
        <w:autoSpaceDE w:val="0"/>
        <w:autoSpaceDN w:val="0"/>
        <w:adjustRightInd w:val="0"/>
        <w:jc w:val="both"/>
        <w:rPr>
          <w:rFonts w:asciiTheme="minorHAnsi" w:hAnsiTheme="minorHAnsi" w:cstheme="minorHAnsi"/>
        </w:rPr>
      </w:pPr>
    </w:p>
    <w:p w14:paraId="6A454218" w14:textId="77777777" w:rsidR="003842A7" w:rsidRPr="006A7D82" w:rsidRDefault="00CD1816" w:rsidP="003842A7">
      <w:pPr>
        <w:rPr>
          <w:rFonts w:asciiTheme="minorHAnsi" w:hAnsiTheme="minorHAnsi" w:cstheme="minorHAnsi"/>
          <w:bCs/>
        </w:rPr>
      </w:pPr>
      <w:r w:rsidRPr="006A7D82">
        <w:rPr>
          <w:rFonts w:asciiTheme="minorHAnsi" w:hAnsiTheme="minorHAnsi" w:cstheme="minorHAnsi"/>
          <w:noProof/>
        </w:rPr>
        <w:drawing>
          <wp:anchor distT="0" distB="0" distL="114300" distR="114300" simplePos="0" relativeHeight="251659776" behindDoc="0" locked="0" layoutInCell="1" allowOverlap="1" wp14:anchorId="329F507D" wp14:editId="24DF8CD3">
            <wp:simplePos x="0" y="0"/>
            <wp:positionH relativeFrom="column">
              <wp:posOffset>609600</wp:posOffset>
            </wp:positionH>
            <wp:positionV relativeFrom="paragraph">
              <wp:posOffset>0</wp:posOffset>
            </wp:positionV>
            <wp:extent cx="540385" cy="720725"/>
            <wp:effectExtent l="0" t="0" r="0" b="0"/>
            <wp:wrapNone/>
            <wp:docPr id="5"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385" cy="72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5928B" w14:textId="77777777" w:rsidR="003842A7" w:rsidRPr="006A7D82" w:rsidRDefault="003842A7" w:rsidP="003842A7">
      <w:pPr>
        <w:jc w:val="right"/>
        <w:rPr>
          <w:rFonts w:asciiTheme="minorHAnsi" w:hAnsiTheme="minorHAnsi" w:cstheme="minorHAnsi"/>
          <w:bCs/>
        </w:rPr>
      </w:pPr>
    </w:p>
    <w:p w14:paraId="36D3DA0E" w14:textId="77777777" w:rsidR="003842A7" w:rsidRPr="006A7D82" w:rsidRDefault="003842A7" w:rsidP="003842A7">
      <w:pPr>
        <w:rPr>
          <w:rFonts w:asciiTheme="minorHAnsi" w:hAnsiTheme="minorHAnsi" w:cstheme="minorHAnsi"/>
          <w:bCs/>
        </w:rPr>
      </w:pPr>
    </w:p>
    <w:p w14:paraId="3F1AC911" w14:textId="0B78CB49" w:rsidR="003842A7" w:rsidRPr="006A7D82" w:rsidRDefault="003842A7" w:rsidP="003842A7">
      <w:pPr>
        <w:rPr>
          <w:rFonts w:asciiTheme="minorHAnsi" w:hAnsiTheme="minorHAnsi" w:cstheme="minorHAnsi"/>
          <w:bCs/>
        </w:rPr>
      </w:pPr>
    </w:p>
    <w:p w14:paraId="01A06A6B" w14:textId="77777777" w:rsidR="003842A7" w:rsidRPr="006A7D82" w:rsidRDefault="003842A7" w:rsidP="003842A7">
      <w:pPr>
        <w:rPr>
          <w:rFonts w:asciiTheme="minorHAnsi" w:hAnsiTheme="minorHAnsi" w:cstheme="minorHAnsi"/>
          <w:bCs/>
          <w:noProof/>
        </w:rPr>
      </w:pPr>
      <w:r w:rsidRPr="006A7D82">
        <w:rPr>
          <w:rFonts w:asciiTheme="minorHAnsi" w:hAnsiTheme="minorHAnsi" w:cstheme="minorHAnsi"/>
          <w:bCs/>
          <w:noProof/>
        </w:rPr>
        <w:t>REPUBLIKA HRVATSKA</w:t>
      </w:r>
    </w:p>
    <w:p w14:paraId="021F4B2A" w14:textId="52EFAA94" w:rsidR="003842A7" w:rsidRPr="006A7D82" w:rsidRDefault="006A0A0E" w:rsidP="003842A7">
      <w:pPr>
        <w:rPr>
          <w:rFonts w:asciiTheme="minorHAnsi" w:hAnsiTheme="minorHAnsi" w:cstheme="minorHAnsi"/>
          <w:bCs/>
          <w:noProof/>
        </w:rPr>
      </w:pPr>
      <w:r>
        <w:rPr>
          <w:rFonts w:asciiTheme="minorHAnsi" w:hAnsiTheme="minorHAnsi" w:cstheme="minorHAnsi"/>
          <w:bCs/>
          <w:noProof/>
        </w:rPr>
        <w:t>KOPRIVNIČKO - KRIŽEVAČKA</w:t>
      </w:r>
      <w:r w:rsidR="00DF1B2B">
        <w:rPr>
          <w:rFonts w:asciiTheme="minorHAnsi" w:hAnsiTheme="minorHAnsi" w:cstheme="minorHAnsi"/>
          <w:bCs/>
          <w:noProof/>
        </w:rPr>
        <w:t xml:space="preserve"> </w:t>
      </w:r>
      <w:r w:rsidR="003842A7" w:rsidRPr="006A7D82">
        <w:rPr>
          <w:rFonts w:asciiTheme="minorHAnsi" w:hAnsiTheme="minorHAnsi" w:cstheme="minorHAnsi"/>
          <w:bCs/>
          <w:noProof/>
        </w:rPr>
        <w:t>ŽUPANIJA</w:t>
      </w:r>
    </w:p>
    <w:p w14:paraId="059337E5" w14:textId="090A3697" w:rsidR="003842A7" w:rsidRPr="006A7D82" w:rsidRDefault="003842A7" w:rsidP="003842A7">
      <w:pPr>
        <w:rPr>
          <w:rFonts w:asciiTheme="minorHAnsi" w:hAnsiTheme="minorHAnsi" w:cstheme="minorHAnsi"/>
          <w:bCs/>
          <w:noProof/>
        </w:rPr>
      </w:pPr>
      <w:r w:rsidRPr="006A7D82">
        <w:rPr>
          <w:rFonts w:asciiTheme="minorHAnsi" w:hAnsiTheme="minorHAnsi" w:cstheme="minorHAnsi"/>
          <w:bCs/>
          <w:noProof/>
        </w:rPr>
        <w:t xml:space="preserve">OPĆINA </w:t>
      </w:r>
      <w:r w:rsidR="006A0A0E">
        <w:rPr>
          <w:rFonts w:asciiTheme="minorHAnsi" w:hAnsiTheme="minorHAnsi" w:cstheme="minorHAnsi"/>
          <w:bCs/>
          <w:noProof/>
        </w:rPr>
        <w:t>SVETI PETAR OREHOVEC</w:t>
      </w:r>
    </w:p>
    <w:p w14:paraId="7BD3FC8D" w14:textId="0A479244" w:rsidR="003842A7" w:rsidRPr="006A7D82" w:rsidRDefault="00B6507B" w:rsidP="003842A7">
      <w:pPr>
        <w:rPr>
          <w:rFonts w:asciiTheme="minorHAnsi" w:hAnsiTheme="minorHAnsi" w:cstheme="minorHAnsi"/>
          <w:bCs/>
          <w:noProof/>
        </w:rPr>
      </w:pPr>
      <w:r w:rsidRPr="006A7D82">
        <w:rPr>
          <w:rFonts w:asciiTheme="minorHAnsi" w:hAnsiTheme="minorHAnsi" w:cstheme="minorHAnsi"/>
          <w:bCs/>
          <w:noProof/>
        </w:rPr>
        <w:t>Općinski načelnik</w:t>
      </w:r>
    </w:p>
    <w:p w14:paraId="0E8CB32B" w14:textId="77777777" w:rsidR="003842A7" w:rsidRPr="006A7D82" w:rsidRDefault="003842A7" w:rsidP="003842A7">
      <w:pPr>
        <w:rPr>
          <w:rFonts w:asciiTheme="minorHAnsi" w:hAnsiTheme="minorHAnsi" w:cstheme="minorHAnsi"/>
          <w:bCs/>
          <w:noProof/>
        </w:rPr>
      </w:pPr>
    </w:p>
    <w:p w14:paraId="46C2426D" w14:textId="5076E0AA" w:rsidR="003842A7" w:rsidRPr="006A7D82" w:rsidRDefault="003842A7" w:rsidP="003842A7">
      <w:pPr>
        <w:rPr>
          <w:rFonts w:asciiTheme="minorHAnsi" w:hAnsiTheme="minorHAnsi" w:cstheme="minorHAnsi"/>
          <w:bCs/>
          <w:noProof/>
        </w:rPr>
      </w:pPr>
      <w:r w:rsidRPr="006A7D82">
        <w:rPr>
          <w:rFonts w:asciiTheme="minorHAnsi" w:hAnsiTheme="minorHAnsi" w:cstheme="minorHAnsi"/>
          <w:bCs/>
          <w:noProof/>
        </w:rPr>
        <w:t xml:space="preserve">KLASA:  </w:t>
      </w:r>
      <w:r w:rsidR="002C71AD">
        <w:rPr>
          <w:rFonts w:asciiTheme="minorHAnsi" w:hAnsiTheme="minorHAnsi" w:cstheme="minorHAnsi"/>
          <w:bCs/>
          <w:noProof/>
        </w:rPr>
        <w:t>245-01/25-01/09</w:t>
      </w:r>
      <w:r w:rsidRPr="006A7D82">
        <w:rPr>
          <w:rFonts w:asciiTheme="minorHAnsi" w:hAnsiTheme="minorHAnsi" w:cstheme="minorHAnsi"/>
          <w:bCs/>
          <w:noProof/>
        </w:rPr>
        <w:t xml:space="preserve">                                                              </w:t>
      </w:r>
    </w:p>
    <w:p w14:paraId="257B2637" w14:textId="14787F59" w:rsidR="003842A7" w:rsidRPr="006A7D82" w:rsidRDefault="003842A7" w:rsidP="003842A7">
      <w:pPr>
        <w:rPr>
          <w:rFonts w:asciiTheme="minorHAnsi" w:hAnsiTheme="minorHAnsi" w:cstheme="minorHAnsi"/>
          <w:bCs/>
          <w:noProof/>
        </w:rPr>
      </w:pPr>
      <w:r w:rsidRPr="006A7D82">
        <w:rPr>
          <w:rFonts w:asciiTheme="minorHAnsi" w:hAnsiTheme="minorHAnsi" w:cstheme="minorHAnsi"/>
          <w:bCs/>
          <w:noProof/>
        </w:rPr>
        <w:t>URBROJ:</w:t>
      </w:r>
      <w:r w:rsidR="002C71AD">
        <w:rPr>
          <w:rFonts w:asciiTheme="minorHAnsi" w:hAnsiTheme="minorHAnsi" w:cstheme="minorHAnsi"/>
          <w:bCs/>
          <w:noProof/>
        </w:rPr>
        <w:t xml:space="preserve"> 2137-20-25-1</w:t>
      </w:r>
    </w:p>
    <w:p w14:paraId="0075E4ED" w14:textId="2BCC1F62" w:rsidR="003842A7" w:rsidRPr="006A7D82" w:rsidRDefault="006A0A0E" w:rsidP="003842A7">
      <w:pPr>
        <w:rPr>
          <w:rFonts w:asciiTheme="minorHAnsi" w:hAnsiTheme="minorHAnsi" w:cstheme="minorHAnsi"/>
          <w:bCs/>
          <w:noProof/>
        </w:rPr>
      </w:pPr>
      <w:r>
        <w:rPr>
          <w:rFonts w:asciiTheme="minorHAnsi" w:hAnsiTheme="minorHAnsi" w:cstheme="minorHAnsi"/>
          <w:bCs/>
          <w:noProof/>
        </w:rPr>
        <w:t>Sveti Petar Orehovec</w:t>
      </w:r>
      <w:r w:rsidR="003842A7" w:rsidRPr="006A7D82">
        <w:rPr>
          <w:rFonts w:asciiTheme="minorHAnsi" w:hAnsiTheme="minorHAnsi" w:cstheme="minorHAnsi"/>
          <w:bCs/>
          <w:noProof/>
        </w:rPr>
        <w:t xml:space="preserve">, </w:t>
      </w:r>
      <w:r w:rsidR="004F5C89">
        <w:rPr>
          <w:rFonts w:asciiTheme="minorHAnsi" w:hAnsiTheme="minorHAnsi" w:cstheme="minorHAnsi"/>
          <w:bCs/>
          <w:noProof/>
        </w:rPr>
        <w:t xml:space="preserve">02. svibnja </w:t>
      </w:r>
      <w:r w:rsidR="003842A7" w:rsidRPr="006A7D82">
        <w:rPr>
          <w:rFonts w:asciiTheme="minorHAnsi" w:hAnsiTheme="minorHAnsi" w:cstheme="minorHAnsi"/>
          <w:bCs/>
          <w:noProof/>
        </w:rPr>
        <w:t>202</w:t>
      </w:r>
      <w:r w:rsidR="00F40BDD">
        <w:rPr>
          <w:rFonts w:asciiTheme="minorHAnsi" w:hAnsiTheme="minorHAnsi" w:cstheme="minorHAnsi"/>
          <w:bCs/>
          <w:noProof/>
        </w:rPr>
        <w:t>5</w:t>
      </w:r>
      <w:r w:rsidR="003842A7" w:rsidRPr="006A7D82">
        <w:rPr>
          <w:rFonts w:asciiTheme="minorHAnsi" w:hAnsiTheme="minorHAnsi" w:cstheme="minorHAnsi"/>
          <w:bCs/>
          <w:noProof/>
        </w:rPr>
        <w:t>.</w:t>
      </w:r>
      <w:r w:rsidR="00DF1B2B">
        <w:rPr>
          <w:rFonts w:asciiTheme="minorHAnsi" w:hAnsiTheme="minorHAnsi" w:cstheme="minorHAnsi"/>
          <w:bCs/>
          <w:noProof/>
        </w:rPr>
        <w:t xml:space="preserve"> </w:t>
      </w:r>
      <w:r w:rsidR="003842A7" w:rsidRPr="006A7D82">
        <w:rPr>
          <w:rFonts w:asciiTheme="minorHAnsi" w:hAnsiTheme="minorHAnsi" w:cstheme="minorHAnsi"/>
          <w:bCs/>
          <w:noProof/>
        </w:rPr>
        <w:t>god.</w:t>
      </w:r>
    </w:p>
    <w:p w14:paraId="45DBFC83" w14:textId="77777777" w:rsidR="003842A7" w:rsidRPr="006A7D82" w:rsidRDefault="003842A7" w:rsidP="005F0E42">
      <w:pPr>
        <w:autoSpaceDE w:val="0"/>
        <w:autoSpaceDN w:val="0"/>
        <w:adjustRightInd w:val="0"/>
        <w:jc w:val="both"/>
        <w:rPr>
          <w:rFonts w:asciiTheme="minorHAnsi" w:hAnsiTheme="minorHAnsi" w:cstheme="minorHAnsi"/>
          <w:bCs/>
        </w:rPr>
      </w:pPr>
    </w:p>
    <w:p w14:paraId="2A81E900" w14:textId="2EDC0646" w:rsidR="00B6507B" w:rsidRPr="006A7D82" w:rsidRDefault="005F0E42" w:rsidP="00B6507B">
      <w:pPr>
        <w:autoSpaceDE w:val="0"/>
        <w:autoSpaceDN w:val="0"/>
        <w:adjustRightInd w:val="0"/>
        <w:ind w:firstLine="708"/>
        <w:jc w:val="both"/>
        <w:rPr>
          <w:rFonts w:asciiTheme="minorHAnsi" w:hAnsiTheme="minorHAnsi" w:cstheme="minorHAnsi"/>
          <w:bCs/>
        </w:rPr>
      </w:pPr>
      <w:r w:rsidRPr="006A7D82">
        <w:rPr>
          <w:rFonts w:asciiTheme="minorHAnsi" w:hAnsiTheme="minorHAnsi" w:cstheme="minorHAnsi"/>
          <w:bCs/>
        </w:rPr>
        <w:t> </w:t>
      </w:r>
      <w:r w:rsidR="00B6507B" w:rsidRPr="006A7D82">
        <w:rPr>
          <w:rFonts w:ascii="Calibri" w:hAnsi="Calibri" w:cs="Calibri"/>
          <w:bCs/>
        </w:rPr>
        <w:t>Na temelju članka 14. Zakona o zaštiti od požara („Narodne Novine“ broj 92/10, 114/22), Programa  aktivnosti u provedbi posebnih mjera zaštite od požara od interesa za Republiku Hrvatsku</w:t>
      </w:r>
      <w:r w:rsidR="00F40BDD">
        <w:rPr>
          <w:rFonts w:ascii="Calibri" w:hAnsi="Calibri" w:cs="Calibri"/>
          <w:bCs/>
        </w:rPr>
        <w:t xml:space="preserve"> u 2025</w:t>
      </w:r>
      <w:r w:rsidR="00B6507B" w:rsidRPr="006A7D82">
        <w:rPr>
          <w:rFonts w:ascii="Calibri" w:hAnsi="Calibri" w:cs="Calibri"/>
          <w:bCs/>
        </w:rPr>
        <w:t xml:space="preserve">. godini </w:t>
      </w:r>
      <w:r w:rsidR="00DF1B2B" w:rsidRPr="00402E34">
        <w:rPr>
          <w:rFonts w:ascii="Calibri" w:hAnsi="Calibri" w:cs="Calibri"/>
        </w:rPr>
        <w:t>(</w:t>
      </w:r>
      <w:r w:rsidR="00F40BDD" w:rsidRPr="00402E34">
        <w:rPr>
          <w:rFonts w:ascii="Calibri" w:hAnsi="Calibri" w:cs="Calibri"/>
        </w:rPr>
        <w:t>Zaključak, KLASA: 022-03/2</w:t>
      </w:r>
      <w:r w:rsidR="00F40BDD">
        <w:rPr>
          <w:rFonts w:ascii="Calibri" w:hAnsi="Calibri" w:cs="Calibri"/>
        </w:rPr>
        <w:t>5</w:t>
      </w:r>
      <w:r w:rsidR="00F40BDD" w:rsidRPr="00402E34">
        <w:rPr>
          <w:rFonts w:ascii="Calibri" w:hAnsi="Calibri" w:cs="Calibri"/>
        </w:rPr>
        <w:t>-07/</w:t>
      </w:r>
      <w:r w:rsidR="00F40BDD">
        <w:rPr>
          <w:rFonts w:ascii="Calibri" w:hAnsi="Calibri" w:cs="Calibri"/>
        </w:rPr>
        <w:t>38</w:t>
      </w:r>
      <w:r w:rsidR="00F40BDD" w:rsidRPr="00402E34">
        <w:rPr>
          <w:rFonts w:ascii="Calibri" w:hAnsi="Calibri" w:cs="Calibri"/>
        </w:rPr>
        <w:t>, URBROJ: 50301-29/23-2</w:t>
      </w:r>
      <w:r w:rsidR="00F40BDD">
        <w:rPr>
          <w:rFonts w:ascii="Calibri" w:hAnsi="Calibri" w:cs="Calibri"/>
        </w:rPr>
        <w:t>5</w:t>
      </w:r>
      <w:r w:rsidR="00F40BDD" w:rsidRPr="00402E34">
        <w:rPr>
          <w:rFonts w:ascii="Calibri" w:hAnsi="Calibri" w:cs="Calibri"/>
        </w:rPr>
        <w:t xml:space="preserve">-2, od </w:t>
      </w:r>
      <w:r w:rsidR="00F40BDD">
        <w:rPr>
          <w:rFonts w:ascii="Calibri" w:hAnsi="Calibri" w:cs="Calibri"/>
        </w:rPr>
        <w:t>27</w:t>
      </w:r>
      <w:r w:rsidR="00F40BDD" w:rsidRPr="00402E34">
        <w:rPr>
          <w:rFonts w:ascii="Calibri" w:hAnsi="Calibri" w:cs="Calibri"/>
        </w:rPr>
        <w:t xml:space="preserve">. </w:t>
      </w:r>
      <w:r w:rsidR="00F40BDD">
        <w:rPr>
          <w:rFonts w:ascii="Calibri" w:hAnsi="Calibri" w:cs="Calibri"/>
        </w:rPr>
        <w:t xml:space="preserve">veljače </w:t>
      </w:r>
      <w:r w:rsidR="00F40BDD" w:rsidRPr="00402E34">
        <w:rPr>
          <w:rFonts w:ascii="Calibri" w:hAnsi="Calibri" w:cs="Calibri"/>
        </w:rPr>
        <w:t>202</w:t>
      </w:r>
      <w:r w:rsidR="00F40BDD">
        <w:rPr>
          <w:rFonts w:ascii="Calibri" w:hAnsi="Calibri" w:cs="Calibri"/>
        </w:rPr>
        <w:t>5</w:t>
      </w:r>
      <w:r w:rsidR="00F40BDD" w:rsidRPr="00402E34">
        <w:rPr>
          <w:rFonts w:ascii="Calibri" w:hAnsi="Calibri" w:cs="Calibri"/>
        </w:rPr>
        <w:t>. godine</w:t>
      </w:r>
      <w:r w:rsidR="00DF1B2B" w:rsidRPr="00402E34">
        <w:rPr>
          <w:rFonts w:ascii="Calibri" w:hAnsi="Calibri" w:cs="Calibri"/>
        </w:rPr>
        <w:t>)</w:t>
      </w:r>
      <w:r w:rsidR="00DF1B2B">
        <w:rPr>
          <w:rFonts w:ascii="Calibri" w:hAnsi="Calibri" w:cs="Calibri"/>
        </w:rPr>
        <w:t xml:space="preserve"> </w:t>
      </w:r>
      <w:r w:rsidR="00B6507B" w:rsidRPr="006A7D82">
        <w:rPr>
          <w:rFonts w:ascii="Calibri" w:hAnsi="Calibri" w:cs="Calibri"/>
          <w:bCs/>
        </w:rPr>
        <w:t xml:space="preserve">i članka </w:t>
      </w:r>
      <w:r w:rsidR="004F5C89">
        <w:rPr>
          <w:rFonts w:ascii="Calibri" w:hAnsi="Calibri" w:cs="Calibri"/>
          <w:bCs/>
          <w:color w:val="000000"/>
        </w:rPr>
        <w:t>48</w:t>
      </w:r>
      <w:r w:rsidR="00B6507B" w:rsidRPr="006A7D82">
        <w:rPr>
          <w:rFonts w:ascii="Calibri" w:hAnsi="Calibri" w:cs="Calibri"/>
          <w:bCs/>
          <w:color w:val="000000"/>
        </w:rPr>
        <w:t>.</w:t>
      </w:r>
      <w:r w:rsidR="00B6507B" w:rsidRPr="006A7D82">
        <w:rPr>
          <w:rFonts w:ascii="Calibri" w:hAnsi="Calibri" w:cs="Calibri"/>
          <w:bCs/>
        </w:rPr>
        <w:t xml:space="preserve"> Statuta Općine </w:t>
      </w:r>
      <w:r w:rsidR="006A0A0E">
        <w:rPr>
          <w:rFonts w:asciiTheme="minorHAnsi" w:hAnsiTheme="minorHAnsi" w:cstheme="minorHAnsi"/>
          <w:bCs/>
          <w:noProof/>
        </w:rPr>
        <w:t>Sveti Petar Orehovec</w:t>
      </w:r>
      <w:r w:rsidR="00DF1B2B">
        <w:rPr>
          <w:rFonts w:ascii="Calibri" w:hAnsi="Calibri" w:cs="Calibri"/>
          <w:bCs/>
        </w:rPr>
        <w:t xml:space="preserve"> </w:t>
      </w:r>
      <w:r w:rsidR="00B6507B" w:rsidRPr="006A7D82">
        <w:rPr>
          <w:rFonts w:ascii="Calibri" w:hAnsi="Calibri" w:cs="Calibri"/>
          <w:bCs/>
        </w:rPr>
        <w:t xml:space="preserve">(„Službeni </w:t>
      </w:r>
      <w:r w:rsidR="006A0A0E">
        <w:rPr>
          <w:rFonts w:ascii="Calibri" w:hAnsi="Calibri" w:cs="Calibri"/>
          <w:bCs/>
        </w:rPr>
        <w:t>glasnik Koprivničko - križevačke</w:t>
      </w:r>
      <w:r w:rsidR="001F68FA">
        <w:rPr>
          <w:rFonts w:ascii="Calibri" w:hAnsi="Calibri" w:cs="Calibri"/>
          <w:bCs/>
        </w:rPr>
        <w:t xml:space="preserve"> županije</w:t>
      </w:r>
      <w:r w:rsidR="00B6507B" w:rsidRPr="006A7D82">
        <w:rPr>
          <w:rFonts w:ascii="Calibri" w:hAnsi="Calibri" w:cs="Calibri"/>
          <w:bCs/>
        </w:rPr>
        <w:t xml:space="preserve">“ broj </w:t>
      </w:r>
      <w:r w:rsidR="004F5C89">
        <w:rPr>
          <w:rFonts w:ascii="Calibri" w:hAnsi="Calibri" w:cs="Calibri"/>
          <w:bCs/>
        </w:rPr>
        <w:t>9</w:t>
      </w:r>
      <w:r w:rsidR="00B6507B" w:rsidRPr="006A7D82">
        <w:rPr>
          <w:rFonts w:ascii="Calibri" w:hAnsi="Calibri" w:cs="Calibri"/>
          <w:bCs/>
        </w:rPr>
        <w:t>/</w:t>
      </w:r>
      <w:r w:rsidR="004F5C89">
        <w:rPr>
          <w:rFonts w:ascii="Calibri" w:hAnsi="Calibri" w:cs="Calibri"/>
          <w:bCs/>
        </w:rPr>
        <w:t>21</w:t>
      </w:r>
      <w:r w:rsidR="00B6507B" w:rsidRPr="006A7D82">
        <w:rPr>
          <w:rFonts w:ascii="Calibri" w:hAnsi="Calibri" w:cs="Calibri"/>
          <w:bCs/>
        </w:rPr>
        <w:t>), općinski načelnik Općine</w:t>
      </w:r>
      <w:r w:rsidR="00DF1B2B">
        <w:rPr>
          <w:rFonts w:ascii="Calibri" w:hAnsi="Calibri" w:cs="Calibri"/>
          <w:bCs/>
        </w:rPr>
        <w:t xml:space="preserve"> </w:t>
      </w:r>
      <w:r w:rsidR="006A0A0E">
        <w:rPr>
          <w:rFonts w:asciiTheme="minorHAnsi" w:hAnsiTheme="minorHAnsi" w:cstheme="minorHAnsi"/>
          <w:bCs/>
          <w:noProof/>
        </w:rPr>
        <w:t>Sveti Petar Orehovec</w:t>
      </w:r>
      <w:r w:rsidR="00B6507B" w:rsidRPr="006A7D82">
        <w:rPr>
          <w:rFonts w:ascii="Calibri" w:hAnsi="Calibri" w:cs="Calibri"/>
          <w:bCs/>
        </w:rPr>
        <w:t xml:space="preserve">, dana </w:t>
      </w:r>
      <w:r w:rsidR="004F5C89">
        <w:rPr>
          <w:rFonts w:ascii="Calibri" w:hAnsi="Calibri" w:cs="Calibri"/>
          <w:bCs/>
        </w:rPr>
        <w:t>02. svibnja</w:t>
      </w:r>
      <w:r w:rsidR="00B6507B" w:rsidRPr="006A7D82">
        <w:rPr>
          <w:rFonts w:ascii="Calibri" w:hAnsi="Calibri" w:cs="Calibri"/>
          <w:bCs/>
        </w:rPr>
        <w:t xml:space="preserve"> 202</w:t>
      </w:r>
      <w:r w:rsidR="00F40BDD">
        <w:rPr>
          <w:rFonts w:ascii="Calibri" w:hAnsi="Calibri" w:cs="Calibri"/>
          <w:bCs/>
        </w:rPr>
        <w:t>5</w:t>
      </w:r>
      <w:r w:rsidR="00B6507B" w:rsidRPr="006A7D82">
        <w:rPr>
          <w:rFonts w:ascii="Calibri" w:hAnsi="Calibri" w:cs="Calibri"/>
          <w:bCs/>
        </w:rPr>
        <w:t>. godine donosi</w:t>
      </w:r>
    </w:p>
    <w:p w14:paraId="108911BC" w14:textId="54D46AC2" w:rsidR="005F0E42" w:rsidRPr="006A7D82" w:rsidRDefault="005F0E42" w:rsidP="005F0E42">
      <w:pPr>
        <w:pStyle w:val="Uvuenotijeloteksta"/>
        <w:rPr>
          <w:rFonts w:asciiTheme="minorHAnsi" w:hAnsiTheme="minorHAnsi" w:cstheme="minorHAnsi"/>
          <w:b w:val="0"/>
        </w:rPr>
      </w:pPr>
    </w:p>
    <w:p w14:paraId="757A20ED" w14:textId="77777777" w:rsidR="005F0E42" w:rsidRPr="004F5C89" w:rsidRDefault="005F0E42" w:rsidP="005F0E42">
      <w:pPr>
        <w:jc w:val="center"/>
        <w:rPr>
          <w:rFonts w:asciiTheme="minorHAnsi" w:hAnsiTheme="minorHAnsi" w:cstheme="minorHAnsi"/>
          <w:b/>
        </w:rPr>
      </w:pPr>
      <w:r w:rsidRPr="004F5C89">
        <w:rPr>
          <w:rStyle w:val="Naglaeno"/>
          <w:rFonts w:asciiTheme="minorHAnsi" w:hAnsiTheme="minorHAnsi" w:cstheme="minorHAnsi"/>
          <w:bCs w:val="0"/>
          <w:color w:val="242C2D"/>
        </w:rPr>
        <w:t>P L A N</w:t>
      </w:r>
    </w:p>
    <w:p w14:paraId="694E16D0" w14:textId="77777777" w:rsidR="005F0E42" w:rsidRPr="004F5C89" w:rsidRDefault="005F0E42" w:rsidP="005F0E42">
      <w:pPr>
        <w:pStyle w:val="Naslov1"/>
        <w:ind w:firstLine="0"/>
        <w:jc w:val="center"/>
        <w:rPr>
          <w:rFonts w:asciiTheme="minorHAnsi" w:hAnsiTheme="minorHAnsi" w:cstheme="minorHAnsi"/>
          <w:bCs w:val="0"/>
        </w:rPr>
      </w:pPr>
      <w:r w:rsidRPr="004F5C89">
        <w:rPr>
          <w:rStyle w:val="Naglaeno"/>
          <w:rFonts w:asciiTheme="minorHAnsi" w:hAnsiTheme="minorHAnsi" w:cstheme="minorHAnsi"/>
          <w:b/>
        </w:rPr>
        <w:t>MOTRENJA, ČUVANJA I OPHODNJE GRAĐEVINA</w:t>
      </w:r>
    </w:p>
    <w:p w14:paraId="73CE06FF" w14:textId="77777777" w:rsidR="005F0E42" w:rsidRPr="004F5C89" w:rsidRDefault="005F0E42" w:rsidP="005F0E42">
      <w:pPr>
        <w:jc w:val="center"/>
        <w:rPr>
          <w:rFonts w:asciiTheme="minorHAnsi" w:hAnsiTheme="minorHAnsi" w:cstheme="minorHAnsi"/>
          <w:b/>
        </w:rPr>
      </w:pPr>
      <w:r w:rsidRPr="004F5C89">
        <w:rPr>
          <w:rStyle w:val="Naglaeno"/>
          <w:rFonts w:asciiTheme="minorHAnsi" w:hAnsiTheme="minorHAnsi" w:cstheme="minorHAnsi"/>
          <w:bCs w:val="0"/>
          <w:color w:val="242C2D"/>
        </w:rPr>
        <w:t>I POVRŠINA ZA KOJE PRIJETI OPASNOST</w:t>
      </w:r>
    </w:p>
    <w:p w14:paraId="41EF51E2" w14:textId="77777777" w:rsidR="005F0E42" w:rsidRPr="004F5C89" w:rsidRDefault="005F0E42" w:rsidP="005F0E42">
      <w:pPr>
        <w:jc w:val="center"/>
        <w:rPr>
          <w:rFonts w:asciiTheme="minorHAnsi" w:hAnsiTheme="minorHAnsi" w:cstheme="minorHAnsi"/>
          <w:b/>
        </w:rPr>
      </w:pPr>
      <w:r w:rsidRPr="004F5C89">
        <w:rPr>
          <w:rStyle w:val="Naglaeno"/>
          <w:rFonts w:asciiTheme="minorHAnsi" w:hAnsiTheme="minorHAnsi" w:cstheme="minorHAnsi"/>
          <w:bCs w:val="0"/>
          <w:color w:val="242C2D"/>
        </w:rPr>
        <w:t>OD NASTAJANJA I ŠIRENJA POŽARA</w:t>
      </w:r>
    </w:p>
    <w:p w14:paraId="15251EA6" w14:textId="77777777" w:rsidR="005F0E42" w:rsidRPr="006A7D82" w:rsidRDefault="005F0E42" w:rsidP="0032416E">
      <w:pPr>
        <w:pStyle w:val="StandardWeb"/>
        <w:spacing w:before="0" w:beforeAutospacing="0" w:after="0" w:afterAutospacing="0"/>
        <w:rPr>
          <w:rFonts w:asciiTheme="minorHAnsi" w:hAnsiTheme="minorHAnsi" w:cstheme="minorHAnsi"/>
          <w:bCs/>
        </w:rPr>
      </w:pPr>
    </w:p>
    <w:p w14:paraId="4C158E16" w14:textId="77777777" w:rsidR="005F0E42" w:rsidRPr="005168DD" w:rsidRDefault="005F0E42" w:rsidP="005F0E42">
      <w:pPr>
        <w:jc w:val="center"/>
        <w:rPr>
          <w:rFonts w:asciiTheme="minorHAnsi" w:hAnsiTheme="minorHAnsi" w:cstheme="minorHAnsi"/>
          <w:bCs/>
        </w:rPr>
      </w:pPr>
      <w:r w:rsidRPr="005168DD">
        <w:rPr>
          <w:rStyle w:val="Naglaeno"/>
          <w:rFonts w:asciiTheme="minorHAnsi" w:hAnsiTheme="minorHAnsi" w:cstheme="minorHAnsi"/>
          <w:bCs w:val="0"/>
          <w:color w:val="242C2D"/>
        </w:rPr>
        <w:t>Članak 1.</w:t>
      </w:r>
    </w:p>
    <w:p w14:paraId="71F8BC47" w14:textId="77777777" w:rsidR="005F0E42" w:rsidRPr="006A7D82" w:rsidRDefault="005F0E42" w:rsidP="005F0E42">
      <w:pPr>
        <w:rPr>
          <w:rFonts w:asciiTheme="minorHAnsi" w:hAnsiTheme="minorHAnsi" w:cstheme="minorHAnsi"/>
          <w:bCs/>
        </w:rPr>
      </w:pPr>
      <w:r w:rsidRPr="006A7D82">
        <w:rPr>
          <w:rFonts w:asciiTheme="minorHAnsi" w:hAnsiTheme="minorHAnsi" w:cstheme="minorHAnsi"/>
          <w:bCs/>
        </w:rPr>
        <w:t> </w:t>
      </w:r>
    </w:p>
    <w:p w14:paraId="6E5BEB46" w14:textId="749FD8A7" w:rsidR="005F0E42" w:rsidRPr="006A7D82" w:rsidRDefault="005F0E42" w:rsidP="00CD1816">
      <w:pPr>
        <w:pStyle w:val="Uvuenotijeloteksta"/>
        <w:ind w:firstLine="0"/>
        <w:jc w:val="both"/>
        <w:rPr>
          <w:rFonts w:asciiTheme="minorHAnsi" w:hAnsiTheme="minorHAnsi" w:cstheme="minorHAnsi"/>
          <w:b w:val="0"/>
        </w:rPr>
      </w:pPr>
      <w:r w:rsidRPr="006A7D82">
        <w:rPr>
          <w:rFonts w:asciiTheme="minorHAnsi" w:hAnsiTheme="minorHAnsi" w:cstheme="minorHAnsi"/>
          <w:b w:val="0"/>
        </w:rPr>
        <w:t>Ovim Planom određuju se građevine i površine za koje prijeti opasnost od nastajanja i širenja požara na području Općine</w:t>
      </w:r>
      <w:r w:rsidR="00DF1B2B">
        <w:rPr>
          <w:rFonts w:asciiTheme="minorHAnsi" w:hAnsiTheme="minorHAnsi" w:cstheme="minorHAnsi"/>
          <w:b w:val="0"/>
        </w:rPr>
        <w:t xml:space="preserve"> </w:t>
      </w:r>
      <w:r w:rsidR="006A0A0E" w:rsidRPr="006A0A0E">
        <w:rPr>
          <w:rFonts w:asciiTheme="minorHAnsi" w:hAnsiTheme="minorHAnsi" w:cstheme="minorHAnsi"/>
          <w:b w:val="0"/>
          <w:noProof/>
        </w:rPr>
        <w:t>Sveti Petar Orehovec</w:t>
      </w:r>
      <w:r w:rsidRPr="006A7D82">
        <w:rPr>
          <w:rFonts w:asciiTheme="minorHAnsi" w:hAnsiTheme="minorHAnsi" w:cstheme="minorHAnsi"/>
          <w:b w:val="0"/>
        </w:rPr>
        <w:t>, a posebno poljoprivredne površine za vrijeme žetve i vršidbe, kao i šumske površine za vrijeme ljetnog perioda te mjere motrenja, čuvanja i ophodnje navedenih građevina i površina.</w:t>
      </w:r>
    </w:p>
    <w:p w14:paraId="575DC374" w14:textId="77777777" w:rsidR="005F0E42" w:rsidRPr="006A7D82" w:rsidRDefault="005F0E42" w:rsidP="005F0E42">
      <w:pPr>
        <w:rPr>
          <w:rFonts w:asciiTheme="minorHAnsi" w:hAnsiTheme="minorHAnsi" w:cstheme="minorHAnsi"/>
          <w:bCs/>
        </w:rPr>
      </w:pPr>
      <w:r w:rsidRPr="006A7D82">
        <w:rPr>
          <w:rFonts w:asciiTheme="minorHAnsi" w:hAnsiTheme="minorHAnsi" w:cstheme="minorHAnsi"/>
          <w:bCs/>
        </w:rPr>
        <w:t> </w:t>
      </w:r>
    </w:p>
    <w:p w14:paraId="4320300D" w14:textId="77777777" w:rsidR="005F0E42" w:rsidRPr="005168DD" w:rsidRDefault="005F0E42" w:rsidP="005F0E42">
      <w:pPr>
        <w:jc w:val="center"/>
        <w:rPr>
          <w:rFonts w:asciiTheme="minorHAnsi" w:hAnsiTheme="minorHAnsi" w:cstheme="minorHAnsi"/>
          <w:bCs/>
        </w:rPr>
      </w:pPr>
      <w:r w:rsidRPr="005168DD">
        <w:rPr>
          <w:rStyle w:val="Naglaeno"/>
          <w:rFonts w:asciiTheme="minorHAnsi" w:hAnsiTheme="minorHAnsi" w:cstheme="minorHAnsi"/>
          <w:bCs w:val="0"/>
          <w:color w:val="242C2D"/>
        </w:rPr>
        <w:t>Članak 2.</w:t>
      </w:r>
    </w:p>
    <w:p w14:paraId="44E046AD" w14:textId="77777777" w:rsidR="005F0E42" w:rsidRPr="006A7D82" w:rsidRDefault="005F0E42" w:rsidP="005F0E42">
      <w:pPr>
        <w:rPr>
          <w:rFonts w:asciiTheme="minorHAnsi" w:hAnsiTheme="minorHAnsi" w:cstheme="minorHAnsi"/>
          <w:bCs/>
        </w:rPr>
      </w:pPr>
      <w:r w:rsidRPr="006A7D82">
        <w:rPr>
          <w:rFonts w:asciiTheme="minorHAnsi" w:hAnsiTheme="minorHAnsi" w:cstheme="minorHAnsi"/>
          <w:bCs/>
        </w:rPr>
        <w:t> </w:t>
      </w:r>
    </w:p>
    <w:p w14:paraId="6B044086" w14:textId="77777777" w:rsidR="005F0E42" w:rsidRPr="006A7D82" w:rsidRDefault="005F0E42" w:rsidP="003842A7">
      <w:pPr>
        <w:pStyle w:val="Uvuenotijeloteksta"/>
        <w:ind w:firstLine="0"/>
        <w:jc w:val="both"/>
        <w:rPr>
          <w:rFonts w:asciiTheme="minorHAnsi" w:hAnsiTheme="minorHAnsi" w:cstheme="minorHAnsi"/>
          <w:b w:val="0"/>
        </w:rPr>
      </w:pPr>
      <w:r w:rsidRPr="006A7D82">
        <w:rPr>
          <w:rFonts w:asciiTheme="minorHAnsi" w:hAnsiTheme="minorHAnsi" w:cstheme="minorHAnsi"/>
          <w:b w:val="0"/>
        </w:rPr>
        <w:t>Planom se određuje i zabrana nekontroliranog i neovlaštenog pristupa i boravka na navedenim površinama i građevinama.</w:t>
      </w:r>
    </w:p>
    <w:p w14:paraId="1D2C412E" w14:textId="77777777" w:rsidR="005F0E42" w:rsidRPr="006A7D82" w:rsidRDefault="005F0E42" w:rsidP="005F0E42">
      <w:pPr>
        <w:rPr>
          <w:rFonts w:asciiTheme="minorHAnsi" w:hAnsiTheme="minorHAnsi" w:cstheme="minorHAnsi"/>
          <w:bCs/>
        </w:rPr>
      </w:pPr>
      <w:r w:rsidRPr="006A7D82">
        <w:rPr>
          <w:rFonts w:asciiTheme="minorHAnsi" w:hAnsiTheme="minorHAnsi" w:cstheme="minorHAnsi"/>
          <w:bCs/>
        </w:rPr>
        <w:t> </w:t>
      </w:r>
    </w:p>
    <w:p w14:paraId="45CD35C9" w14:textId="77777777" w:rsidR="005F0E42" w:rsidRPr="005168DD" w:rsidRDefault="005F0E42" w:rsidP="005F0E42">
      <w:pPr>
        <w:jc w:val="center"/>
        <w:rPr>
          <w:rFonts w:asciiTheme="minorHAnsi" w:hAnsiTheme="minorHAnsi" w:cstheme="minorHAnsi"/>
          <w:b/>
        </w:rPr>
      </w:pPr>
      <w:r w:rsidRPr="005168DD">
        <w:rPr>
          <w:rStyle w:val="Naglaeno"/>
          <w:rFonts w:asciiTheme="minorHAnsi" w:hAnsiTheme="minorHAnsi" w:cstheme="minorHAnsi"/>
          <w:bCs w:val="0"/>
          <w:color w:val="242C2D"/>
        </w:rPr>
        <w:t>Članak 3.</w:t>
      </w:r>
    </w:p>
    <w:p w14:paraId="6C954313" w14:textId="77777777" w:rsidR="005F0E42" w:rsidRPr="005168DD" w:rsidRDefault="005F0E42" w:rsidP="005F0E42">
      <w:pPr>
        <w:rPr>
          <w:rFonts w:asciiTheme="minorHAnsi" w:hAnsiTheme="minorHAnsi" w:cstheme="minorHAnsi"/>
          <w:b/>
        </w:rPr>
      </w:pPr>
      <w:r w:rsidRPr="005168DD">
        <w:rPr>
          <w:rFonts w:asciiTheme="minorHAnsi" w:hAnsiTheme="minorHAnsi" w:cstheme="minorHAnsi"/>
          <w:b/>
        </w:rPr>
        <w:t> </w:t>
      </w:r>
    </w:p>
    <w:p w14:paraId="353B0EB0" w14:textId="5884C6A3" w:rsidR="005F0E42" w:rsidRPr="006A7D82" w:rsidRDefault="005F0E42" w:rsidP="00CD1816">
      <w:pPr>
        <w:jc w:val="both"/>
        <w:rPr>
          <w:rFonts w:asciiTheme="minorHAnsi" w:hAnsiTheme="minorHAnsi" w:cstheme="minorHAnsi"/>
          <w:bCs/>
          <w:color w:val="000000"/>
        </w:rPr>
      </w:pPr>
      <w:r w:rsidRPr="006A7D82">
        <w:rPr>
          <w:rFonts w:asciiTheme="minorHAnsi" w:hAnsiTheme="minorHAnsi" w:cstheme="minorHAnsi"/>
          <w:bCs/>
          <w:color w:val="000000"/>
        </w:rPr>
        <w:t xml:space="preserve">Građevine i površine na području Općine </w:t>
      </w:r>
      <w:r w:rsidR="006A0A0E">
        <w:rPr>
          <w:rFonts w:asciiTheme="minorHAnsi" w:hAnsiTheme="minorHAnsi" w:cstheme="minorHAnsi"/>
          <w:bCs/>
          <w:noProof/>
        </w:rPr>
        <w:t>Sveti Petar Orehovec</w:t>
      </w:r>
      <w:r w:rsidR="001F68FA">
        <w:rPr>
          <w:rFonts w:asciiTheme="minorHAnsi" w:hAnsiTheme="minorHAnsi" w:cstheme="minorHAnsi"/>
          <w:bCs/>
          <w:color w:val="000000"/>
        </w:rPr>
        <w:t xml:space="preserve"> </w:t>
      </w:r>
      <w:r w:rsidRPr="006A7D82">
        <w:rPr>
          <w:rFonts w:asciiTheme="minorHAnsi" w:hAnsiTheme="minorHAnsi" w:cstheme="minorHAnsi"/>
          <w:bCs/>
          <w:color w:val="000000"/>
        </w:rPr>
        <w:t>za koje prijeti opasnost od nastajanja i širenja požara su:</w:t>
      </w:r>
    </w:p>
    <w:p w14:paraId="325C0D54" w14:textId="77DC17A4" w:rsidR="001F68FA" w:rsidRDefault="000A20AE" w:rsidP="006A0A0E">
      <w:pPr>
        <w:numPr>
          <w:ilvl w:val="0"/>
          <w:numId w:val="1"/>
        </w:numPr>
        <w:jc w:val="both"/>
        <w:rPr>
          <w:rFonts w:asciiTheme="minorHAnsi" w:hAnsiTheme="minorHAnsi" w:cstheme="minorHAnsi"/>
          <w:bCs/>
          <w:color w:val="000000"/>
        </w:rPr>
      </w:pPr>
      <w:r w:rsidRPr="000A20AE">
        <w:rPr>
          <w:rFonts w:asciiTheme="minorHAnsi" w:hAnsiTheme="minorHAnsi" w:cstheme="minorHAnsi"/>
          <w:bCs/>
          <w:color w:val="000000"/>
        </w:rPr>
        <w:t>BIOPLINARA ORGANICA KALNIK 1 d.o.o.</w:t>
      </w:r>
      <w:r>
        <w:rPr>
          <w:rFonts w:asciiTheme="minorHAnsi" w:hAnsiTheme="minorHAnsi" w:cstheme="minorHAnsi"/>
          <w:bCs/>
          <w:color w:val="000000"/>
        </w:rPr>
        <w:t xml:space="preserve">, </w:t>
      </w:r>
      <w:r w:rsidRPr="000A20AE">
        <w:rPr>
          <w:rFonts w:asciiTheme="minorHAnsi" w:hAnsiTheme="minorHAnsi" w:cstheme="minorHAnsi"/>
          <w:bCs/>
          <w:color w:val="000000"/>
        </w:rPr>
        <w:t>Sveti Petar Orehovec 135, 48267 Orehovec</w:t>
      </w:r>
      <w:r>
        <w:rPr>
          <w:rFonts w:asciiTheme="minorHAnsi" w:hAnsiTheme="minorHAnsi" w:cstheme="minorHAnsi"/>
          <w:bCs/>
          <w:color w:val="000000"/>
        </w:rPr>
        <w:t>,</w:t>
      </w:r>
    </w:p>
    <w:p w14:paraId="49BD6AD2" w14:textId="03FDB0D9" w:rsidR="000A20AE" w:rsidRDefault="000A20AE" w:rsidP="006A0A0E">
      <w:pPr>
        <w:numPr>
          <w:ilvl w:val="0"/>
          <w:numId w:val="1"/>
        </w:numPr>
        <w:jc w:val="both"/>
        <w:rPr>
          <w:rFonts w:asciiTheme="minorHAnsi" w:hAnsiTheme="minorHAnsi" w:cstheme="minorHAnsi"/>
          <w:bCs/>
          <w:color w:val="000000"/>
        </w:rPr>
      </w:pPr>
      <w:r w:rsidRPr="000A20AE">
        <w:rPr>
          <w:rFonts w:asciiTheme="minorHAnsi" w:hAnsiTheme="minorHAnsi" w:cstheme="minorHAnsi"/>
          <w:bCs/>
          <w:color w:val="000000"/>
        </w:rPr>
        <w:t>BIOPLINSKA ELEKTRANA OREHOVEC d.o.o.</w:t>
      </w:r>
      <w:r>
        <w:rPr>
          <w:rFonts w:asciiTheme="minorHAnsi" w:hAnsiTheme="minorHAnsi" w:cstheme="minorHAnsi"/>
          <w:bCs/>
          <w:color w:val="000000"/>
        </w:rPr>
        <w:t xml:space="preserve">, </w:t>
      </w:r>
      <w:r w:rsidRPr="000A20AE">
        <w:rPr>
          <w:rFonts w:asciiTheme="minorHAnsi" w:hAnsiTheme="minorHAnsi" w:cstheme="minorHAnsi"/>
          <w:bCs/>
          <w:color w:val="000000"/>
        </w:rPr>
        <w:t>Sv. Petar Orehovec 97/A, Orehovec</w:t>
      </w:r>
      <w:r>
        <w:rPr>
          <w:rFonts w:asciiTheme="minorHAnsi" w:hAnsiTheme="minorHAnsi" w:cstheme="minorHAnsi"/>
          <w:bCs/>
          <w:color w:val="000000"/>
        </w:rPr>
        <w:t>,</w:t>
      </w:r>
    </w:p>
    <w:p w14:paraId="6E0F0F34" w14:textId="4BAA53DF" w:rsidR="000A20AE" w:rsidRDefault="000A20AE" w:rsidP="006A0A0E">
      <w:pPr>
        <w:numPr>
          <w:ilvl w:val="0"/>
          <w:numId w:val="1"/>
        </w:numPr>
        <w:jc w:val="both"/>
        <w:rPr>
          <w:rFonts w:asciiTheme="minorHAnsi" w:hAnsiTheme="minorHAnsi" w:cstheme="minorHAnsi"/>
          <w:bCs/>
          <w:color w:val="000000"/>
        </w:rPr>
      </w:pPr>
      <w:r w:rsidRPr="000A20AE">
        <w:rPr>
          <w:rFonts w:asciiTheme="minorHAnsi" w:hAnsiTheme="minorHAnsi" w:cstheme="minorHAnsi"/>
          <w:bCs/>
          <w:color w:val="000000"/>
        </w:rPr>
        <w:t>DRVOPROMET d.o.o.</w:t>
      </w:r>
      <w:r>
        <w:rPr>
          <w:rFonts w:asciiTheme="minorHAnsi" w:hAnsiTheme="minorHAnsi" w:cstheme="minorHAnsi"/>
          <w:bCs/>
          <w:color w:val="000000"/>
        </w:rPr>
        <w:t xml:space="preserve">, </w:t>
      </w:r>
      <w:proofErr w:type="spellStart"/>
      <w:r w:rsidRPr="000A20AE">
        <w:rPr>
          <w:rFonts w:asciiTheme="minorHAnsi" w:hAnsiTheme="minorHAnsi" w:cstheme="minorHAnsi"/>
          <w:bCs/>
          <w:color w:val="000000"/>
        </w:rPr>
        <w:t>Gregurovec</w:t>
      </w:r>
      <w:proofErr w:type="spellEnd"/>
      <w:r w:rsidRPr="000A20AE">
        <w:rPr>
          <w:rFonts w:asciiTheme="minorHAnsi" w:hAnsiTheme="minorHAnsi" w:cstheme="minorHAnsi"/>
          <w:bCs/>
          <w:color w:val="000000"/>
        </w:rPr>
        <w:t xml:space="preserve"> 47, 48267 Orehovec</w:t>
      </w:r>
      <w:r>
        <w:rPr>
          <w:rFonts w:asciiTheme="minorHAnsi" w:hAnsiTheme="minorHAnsi" w:cstheme="minorHAnsi"/>
          <w:bCs/>
          <w:color w:val="000000"/>
        </w:rPr>
        <w:t>,</w:t>
      </w:r>
    </w:p>
    <w:p w14:paraId="6D24E6BA" w14:textId="71FF98D6" w:rsidR="000A20AE" w:rsidRDefault="000A20AE" w:rsidP="006A0A0E">
      <w:pPr>
        <w:numPr>
          <w:ilvl w:val="0"/>
          <w:numId w:val="1"/>
        </w:numPr>
        <w:jc w:val="both"/>
        <w:rPr>
          <w:rFonts w:asciiTheme="minorHAnsi" w:hAnsiTheme="minorHAnsi" w:cstheme="minorHAnsi"/>
          <w:bCs/>
          <w:color w:val="000000"/>
        </w:rPr>
      </w:pPr>
      <w:r w:rsidRPr="000A20AE">
        <w:rPr>
          <w:rFonts w:asciiTheme="minorHAnsi" w:hAnsiTheme="minorHAnsi" w:cstheme="minorHAnsi"/>
          <w:bCs/>
          <w:color w:val="000000"/>
        </w:rPr>
        <w:t xml:space="preserve">HORVAT proizvodnja i usluge, </w:t>
      </w:r>
      <w:proofErr w:type="spellStart"/>
      <w:r w:rsidRPr="000A20AE">
        <w:rPr>
          <w:rFonts w:asciiTheme="minorHAnsi" w:hAnsiTheme="minorHAnsi" w:cstheme="minorHAnsi"/>
          <w:bCs/>
          <w:color w:val="000000"/>
        </w:rPr>
        <w:t>vl</w:t>
      </w:r>
      <w:proofErr w:type="spellEnd"/>
      <w:r w:rsidRPr="000A20AE">
        <w:rPr>
          <w:rFonts w:asciiTheme="minorHAnsi" w:hAnsiTheme="minorHAnsi" w:cstheme="minorHAnsi"/>
          <w:bCs/>
          <w:color w:val="000000"/>
        </w:rPr>
        <w:t>. Alojz Horvat</w:t>
      </w:r>
      <w:r>
        <w:rPr>
          <w:rFonts w:asciiTheme="minorHAnsi" w:hAnsiTheme="minorHAnsi" w:cstheme="minorHAnsi"/>
          <w:bCs/>
          <w:color w:val="000000"/>
        </w:rPr>
        <w:t xml:space="preserve">, </w:t>
      </w:r>
      <w:r w:rsidRPr="000A20AE">
        <w:rPr>
          <w:rFonts w:asciiTheme="minorHAnsi" w:hAnsiTheme="minorHAnsi" w:cstheme="minorHAnsi"/>
          <w:bCs/>
          <w:color w:val="000000"/>
        </w:rPr>
        <w:t>Međa 20, 48267 Orehovec</w:t>
      </w:r>
      <w:r>
        <w:rPr>
          <w:rFonts w:asciiTheme="minorHAnsi" w:hAnsiTheme="minorHAnsi" w:cstheme="minorHAnsi"/>
          <w:bCs/>
          <w:color w:val="000000"/>
        </w:rPr>
        <w:t>,</w:t>
      </w:r>
    </w:p>
    <w:p w14:paraId="48B49262" w14:textId="2F6ED722" w:rsidR="000A20AE" w:rsidRDefault="000A20AE" w:rsidP="006A0A0E">
      <w:pPr>
        <w:numPr>
          <w:ilvl w:val="0"/>
          <w:numId w:val="1"/>
        </w:numPr>
        <w:jc w:val="both"/>
        <w:rPr>
          <w:rFonts w:asciiTheme="minorHAnsi" w:hAnsiTheme="minorHAnsi" w:cstheme="minorHAnsi"/>
          <w:bCs/>
          <w:color w:val="000000"/>
        </w:rPr>
      </w:pPr>
      <w:r w:rsidRPr="000A20AE">
        <w:rPr>
          <w:rFonts w:asciiTheme="minorHAnsi" w:hAnsiTheme="minorHAnsi" w:cstheme="minorHAnsi"/>
          <w:bCs/>
          <w:color w:val="000000"/>
        </w:rPr>
        <w:lastRenderedPageBreak/>
        <w:t>Osnovna škola Sveti Petar Orehovec</w:t>
      </w:r>
      <w:r>
        <w:rPr>
          <w:rFonts w:asciiTheme="minorHAnsi" w:hAnsiTheme="minorHAnsi" w:cstheme="minorHAnsi"/>
          <w:bCs/>
          <w:color w:val="000000"/>
        </w:rPr>
        <w:t xml:space="preserve">, </w:t>
      </w:r>
      <w:r w:rsidRPr="000A20AE">
        <w:rPr>
          <w:rFonts w:asciiTheme="minorHAnsi" w:hAnsiTheme="minorHAnsi" w:cstheme="minorHAnsi"/>
          <w:bCs/>
          <w:color w:val="000000"/>
        </w:rPr>
        <w:t>Sveti Petar Orehovec 90, 48267, Sveti Petar Orehovec</w:t>
      </w:r>
      <w:r>
        <w:rPr>
          <w:rFonts w:asciiTheme="minorHAnsi" w:hAnsiTheme="minorHAnsi" w:cstheme="minorHAnsi"/>
          <w:bCs/>
          <w:color w:val="000000"/>
        </w:rPr>
        <w:t>,</w:t>
      </w:r>
    </w:p>
    <w:p w14:paraId="1BB8D3D4" w14:textId="49A21835" w:rsidR="005F0E42" w:rsidRPr="006A7D82" w:rsidRDefault="005F0E42" w:rsidP="00CD1816">
      <w:pPr>
        <w:numPr>
          <w:ilvl w:val="0"/>
          <w:numId w:val="1"/>
        </w:numPr>
        <w:jc w:val="both"/>
        <w:rPr>
          <w:rFonts w:asciiTheme="minorHAnsi" w:hAnsiTheme="minorHAnsi" w:cstheme="minorHAnsi"/>
          <w:bCs/>
          <w:color w:val="000000"/>
        </w:rPr>
      </w:pPr>
      <w:r w:rsidRPr="006A7D82">
        <w:rPr>
          <w:rFonts w:asciiTheme="minorHAnsi" w:hAnsiTheme="minorHAnsi" w:cstheme="minorHAnsi"/>
          <w:bCs/>
          <w:color w:val="000000"/>
        </w:rPr>
        <w:t>individualne poljoprivredne površine,</w:t>
      </w:r>
    </w:p>
    <w:p w14:paraId="1CA33A05" w14:textId="7AB44AA2" w:rsidR="005F0E42" w:rsidRPr="006A7D82" w:rsidRDefault="005F0E42" w:rsidP="00CD1816">
      <w:pPr>
        <w:numPr>
          <w:ilvl w:val="0"/>
          <w:numId w:val="1"/>
        </w:numPr>
        <w:jc w:val="both"/>
        <w:rPr>
          <w:rFonts w:asciiTheme="minorHAnsi" w:hAnsiTheme="minorHAnsi" w:cstheme="minorHAnsi"/>
          <w:bCs/>
          <w:color w:val="000000"/>
        </w:rPr>
      </w:pPr>
      <w:r w:rsidRPr="006A7D82">
        <w:rPr>
          <w:rFonts w:asciiTheme="minorHAnsi" w:hAnsiTheme="minorHAnsi" w:cstheme="minorHAnsi"/>
          <w:bCs/>
          <w:color w:val="000000"/>
        </w:rPr>
        <w:t>šume i šumske površine pod upravom Hrvatskih šuma</w:t>
      </w:r>
      <w:r w:rsidR="00E52DBE" w:rsidRPr="006A7D82">
        <w:rPr>
          <w:rFonts w:asciiTheme="minorHAnsi" w:hAnsiTheme="minorHAnsi" w:cstheme="minorHAnsi"/>
          <w:bCs/>
          <w:color w:val="000000"/>
        </w:rPr>
        <w:t>,</w:t>
      </w:r>
    </w:p>
    <w:p w14:paraId="3CF588AA" w14:textId="13C2FF72" w:rsidR="005F0E42" w:rsidRDefault="005F0E42" w:rsidP="00CD1816">
      <w:pPr>
        <w:numPr>
          <w:ilvl w:val="0"/>
          <w:numId w:val="1"/>
        </w:numPr>
        <w:jc w:val="both"/>
        <w:rPr>
          <w:rFonts w:asciiTheme="minorHAnsi" w:hAnsiTheme="minorHAnsi" w:cstheme="minorHAnsi"/>
          <w:bCs/>
          <w:color w:val="000000"/>
        </w:rPr>
      </w:pPr>
      <w:r w:rsidRPr="006A7D82">
        <w:rPr>
          <w:rFonts w:asciiTheme="minorHAnsi" w:hAnsiTheme="minorHAnsi" w:cstheme="minorHAnsi"/>
          <w:bCs/>
          <w:color w:val="000000"/>
        </w:rPr>
        <w:t>privatne šume i šumske površine</w:t>
      </w:r>
      <w:r w:rsidR="000A20AE">
        <w:rPr>
          <w:rFonts w:asciiTheme="minorHAnsi" w:hAnsiTheme="minorHAnsi" w:cstheme="minorHAnsi"/>
          <w:bCs/>
          <w:color w:val="000000"/>
        </w:rPr>
        <w:t>,</w:t>
      </w:r>
    </w:p>
    <w:p w14:paraId="1C589824" w14:textId="584F345D" w:rsidR="000A20AE" w:rsidRDefault="000A20AE" w:rsidP="00CD1816">
      <w:pPr>
        <w:numPr>
          <w:ilvl w:val="0"/>
          <w:numId w:val="1"/>
        </w:numPr>
        <w:jc w:val="both"/>
        <w:rPr>
          <w:rFonts w:asciiTheme="minorHAnsi" w:hAnsiTheme="minorHAnsi" w:cstheme="minorHAnsi"/>
          <w:bCs/>
          <w:color w:val="000000"/>
        </w:rPr>
      </w:pPr>
      <w:r w:rsidRPr="000A20AE">
        <w:rPr>
          <w:rFonts w:asciiTheme="minorHAnsi" w:hAnsiTheme="minorHAnsi" w:cstheme="minorHAnsi"/>
          <w:bCs/>
          <w:color w:val="000000"/>
        </w:rPr>
        <w:t>Zaštićena područja prirode</w:t>
      </w:r>
      <w:r>
        <w:rPr>
          <w:rFonts w:asciiTheme="minorHAnsi" w:hAnsiTheme="minorHAnsi" w:cstheme="minorHAnsi"/>
          <w:bCs/>
          <w:color w:val="000000"/>
        </w:rPr>
        <w:t>:</w:t>
      </w:r>
    </w:p>
    <w:p w14:paraId="0A74975A" w14:textId="0F41F644" w:rsidR="000A20AE" w:rsidRDefault="000A20AE" w:rsidP="000A20AE">
      <w:pPr>
        <w:numPr>
          <w:ilvl w:val="1"/>
          <w:numId w:val="1"/>
        </w:numPr>
        <w:jc w:val="both"/>
        <w:rPr>
          <w:rFonts w:asciiTheme="minorHAnsi" w:hAnsiTheme="minorHAnsi" w:cstheme="minorHAnsi"/>
          <w:bCs/>
          <w:color w:val="000000"/>
        </w:rPr>
      </w:pPr>
      <w:r>
        <w:rPr>
          <w:rFonts w:asciiTheme="minorHAnsi" w:hAnsiTheme="minorHAnsi" w:cstheme="minorHAnsi"/>
          <w:bCs/>
          <w:color w:val="000000"/>
        </w:rPr>
        <w:t>Značajni krajobraz Kalnik</w:t>
      </w:r>
    </w:p>
    <w:p w14:paraId="4C9B8288" w14:textId="77777777" w:rsidR="00DF1B2B" w:rsidRPr="006A7D82" w:rsidRDefault="00DF1B2B" w:rsidP="00DF1B2B">
      <w:pPr>
        <w:ind w:left="720"/>
        <w:jc w:val="both"/>
        <w:rPr>
          <w:rFonts w:asciiTheme="minorHAnsi" w:hAnsiTheme="minorHAnsi" w:cstheme="minorHAnsi"/>
          <w:bCs/>
          <w:color w:val="000000"/>
        </w:rPr>
      </w:pPr>
    </w:p>
    <w:p w14:paraId="787F323A" w14:textId="77777777" w:rsidR="005F0E42" w:rsidRPr="00EC30C5" w:rsidRDefault="005F0E42" w:rsidP="005F0E42">
      <w:pPr>
        <w:jc w:val="center"/>
        <w:rPr>
          <w:rFonts w:asciiTheme="minorHAnsi" w:hAnsiTheme="minorHAnsi" w:cstheme="minorHAnsi"/>
        </w:rPr>
      </w:pPr>
      <w:r w:rsidRPr="00EC30C5">
        <w:rPr>
          <w:rStyle w:val="Naglaeno"/>
          <w:rFonts w:asciiTheme="minorHAnsi" w:hAnsiTheme="minorHAnsi" w:cstheme="minorHAnsi"/>
          <w:color w:val="242C2D"/>
        </w:rPr>
        <w:t>Članak 4.</w:t>
      </w:r>
    </w:p>
    <w:p w14:paraId="42B6C385" w14:textId="77777777" w:rsidR="005F0E42" w:rsidRPr="00EC30C5" w:rsidRDefault="005F0E42" w:rsidP="005F0E42">
      <w:pPr>
        <w:rPr>
          <w:rFonts w:asciiTheme="minorHAnsi" w:hAnsiTheme="minorHAnsi" w:cstheme="minorHAnsi"/>
        </w:rPr>
      </w:pPr>
      <w:r w:rsidRPr="00EC30C5">
        <w:rPr>
          <w:rFonts w:asciiTheme="minorHAnsi" w:hAnsiTheme="minorHAnsi" w:cstheme="minorHAnsi"/>
        </w:rPr>
        <w:t> </w:t>
      </w:r>
    </w:p>
    <w:p w14:paraId="2158053D" w14:textId="1A82B92F" w:rsidR="005F0E42" w:rsidRPr="00EC30C5" w:rsidRDefault="005F0E42" w:rsidP="004F5C89">
      <w:pPr>
        <w:pStyle w:val="Uvuenotijeloteksta"/>
        <w:jc w:val="both"/>
        <w:rPr>
          <w:rFonts w:asciiTheme="minorHAnsi" w:hAnsiTheme="minorHAnsi" w:cstheme="minorHAnsi"/>
          <w:b w:val="0"/>
        </w:rPr>
      </w:pPr>
      <w:r w:rsidRPr="00EC30C5">
        <w:rPr>
          <w:rFonts w:asciiTheme="minorHAnsi" w:hAnsiTheme="minorHAnsi" w:cstheme="minorHAnsi"/>
          <w:b w:val="0"/>
        </w:rPr>
        <w:t>Motrenje, čuvanje i ophodnju građevina i površina iz članka 3. provode službe zaštite u pravnim osobama, ophodnje Hrvatskih šuma –</w:t>
      </w:r>
      <w:r w:rsidR="00DF1B2B">
        <w:rPr>
          <w:rFonts w:asciiTheme="minorHAnsi" w:hAnsiTheme="minorHAnsi" w:cstheme="minorHAnsi"/>
          <w:b w:val="0"/>
        </w:rPr>
        <w:t xml:space="preserve"> </w:t>
      </w:r>
      <w:r w:rsidR="001F68FA" w:rsidRPr="001F68FA">
        <w:rPr>
          <w:rFonts w:asciiTheme="minorHAnsi" w:hAnsiTheme="minorHAnsi" w:cstheme="minorHAnsi"/>
          <w:b w:val="0"/>
        </w:rPr>
        <w:t xml:space="preserve">UŠP </w:t>
      </w:r>
      <w:r w:rsidR="000A20AE">
        <w:rPr>
          <w:rFonts w:asciiTheme="minorHAnsi" w:hAnsiTheme="minorHAnsi" w:cstheme="minorHAnsi"/>
          <w:b w:val="0"/>
        </w:rPr>
        <w:t>Zagreb</w:t>
      </w:r>
      <w:r w:rsidR="001F68FA">
        <w:rPr>
          <w:rFonts w:asciiTheme="minorHAnsi" w:hAnsiTheme="minorHAnsi" w:cstheme="minorHAnsi"/>
          <w:b w:val="0"/>
        </w:rPr>
        <w:t xml:space="preserve"> - </w:t>
      </w:r>
      <w:r w:rsidR="001F68FA" w:rsidRPr="001F68FA">
        <w:rPr>
          <w:rFonts w:asciiTheme="minorHAnsi" w:hAnsiTheme="minorHAnsi" w:cstheme="minorHAnsi"/>
          <w:b w:val="0"/>
        </w:rPr>
        <w:t xml:space="preserve">Šumarija </w:t>
      </w:r>
      <w:r w:rsidR="000A20AE">
        <w:rPr>
          <w:rFonts w:asciiTheme="minorHAnsi" w:hAnsiTheme="minorHAnsi" w:cstheme="minorHAnsi"/>
          <w:b w:val="0"/>
        </w:rPr>
        <w:t>Križevci</w:t>
      </w:r>
      <w:r w:rsidRPr="00EC30C5">
        <w:rPr>
          <w:rFonts w:asciiTheme="minorHAnsi" w:hAnsiTheme="minorHAnsi" w:cstheme="minorHAnsi"/>
          <w:b w:val="0"/>
        </w:rPr>
        <w:t xml:space="preserve">, </w:t>
      </w:r>
      <w:r w:rsidR="006E5A3F" w:rsidRPr="00EC30C5">
        <w:rPr>
          <w:rFonts w:asciiTheme="minorHAnsi" w:hAnsiTheme="minorHAnsi" w:cstheme="minorHAnsi"/>
          <w:b w:val="0"/>
        </w:rPr>
        <w:t>Vatrogasna zajednica</w:t>
      </w:r>
      <w:r w:rsidR="006A7D82" w:rsidRPr="00EC30C5">
        <w:rPr>
          <w:rFonts w:asciiTheme="minorHAnsi" w:hAnsiTheme="minorHAnsi" w:cstheme="minorHAnsi"/>
          <w:b w:val="0"/>
        </w:rPr>
        <w:t xml:space="preserve"> </w:t>
      </w:r>
      <w:r w:rsidR="000A20AE">
        <w:rPr>
          <w:rFonts w:asciiTheme="minorHAnsi" w:hAnsiTheme="minorHAnsi" w:cstheme="minorHAnsi"/>
          <w:b w:val="0"/>
        </w:rPr>
        <w:t>Koprivničko - križevačke</w:t>
      </w:r>
      <w:r w:rsidR="00DF1B2B">
        <w:rPr>
          <w:rFonts w:asciiTheme="minorHAnsi" w:hAnsiTheme="minorHAnsi" w:cstheme="minorHAnsi"/>
          <w:b w:val="0"/>
        </w:rPr>
        <w:t xml:space="preserve"> </w:t>
      </w:r>
      <w:r w:rsidR="006A7D82" w:rsidRPr="00EC30C5">
        <w:rPr>
          <w:rFonts w:asciiTheme="minorHAnsi" w:hAnsiTheme="minorHAnsi" w:cstheme="minorHAnsi"/>
          <w:b w:val="0"/>
        </w:rPr>
        <w:t xml:space="preserve">županije, </w:t>
      </w:r>
      <w:r w:rsidR="001F68FA">
        <w:rPr>
          <w:rFonts w:asciiTheme="minorHAnsi" w:hAnsiTheme="minorHAnsi" w:cstheme="minorHAnsi"/>
          <w:b w:val="0"/>
        </w:rPr>
        <w:t xml:space="preserve">VZO </w:t>
      </w:r>
      <w:r w:rsidR="000A20AE" w:rsidRPr="000A20AE">
        <w:rPr>
          <w:rFonts w:asciiTheme="minorHAnsi" w:hAnsiTheme="minorHAnsi" w:cstheme="minorHAnsi"/>
          <w:b w:val="0"/>
        </w:rPr>
        <w:t>Sveti Petar Orehovec</w:t>
      </w:r>
      <w:r w:rsidRPr="00EC30C5">
        <w:rPr>
          <w:rFonts w:asciiTheme="minorHAnsi" w:hAnsiTheme="minorHAnsi" w:cstheme="minorHAnsi"/>
          <w:b w:val="0"/>
        </w:rPr>
        <w:t xml:space="preserve"> i komunalni redar Općine</w:t>
      </w:r>
      <w:r w:rsidR="001F68FA">
        <w:rPr>
          <w:rFonts w:asciiTheme="minorHAnsi" w:hAnsiTheme="minorHAnsi" w:cstheme="minorHAnsi"/>
          <w:b w:val="0"/>
        </w:rPr>
        <w:t xml:space="preserve"> </w:t>
      </w:r>
      <w:r w:rsidR="000A20AE" w:rsidRPr="000A20AE">
        <w:rPr>
          <w:rFonts w:asciiTheme="minorHAnsi" w:hAnsiTheme="minorHAnsi" w:cstheme="minorHAnsi"/>
          <w:b w:val="0"/>
        </w:rPr>
        <w:t>Sveti Petar Orehovec</w:t>
      </w:r>
      <w:r w:rsidRPr="00EC30C5">
        <w:rPr>
          <w:rFonts w:asciiTheme="minorHAnsi" w:hAnsiTheme="minorHAnsi" w:cstheme="minorHAnsi"/>
          <w:b w:val="0"/>
        </w:rPr>
        <w:t>.</w:t>
      </w:r>
    </w:p>
    <w:p w14:paraId="48CDB79F" w14:textId="77777777" w:rsidR="005F0E42" w:rsidRPr="00EC30C5" w:rsidRDefault="005F0E42" w:rsidP="005F0E42">
      <w:pPr>
        <w:pStyle w:val="Uvuenotijeloteksta"/>
        <w:ind w:firstLine="0"/>
        <w:jc w:val="center"/>
        <w:rPr>
          <w:rFonts w:asciiTheme="minorHAnsi" w:hAnsiTheme="minorHAnsi" w:cstheme="minorHAnsi"/>
          <w:bCs w:val="0"/>
        </w:rPr>
      </w:pPr>
      <w:r w:rsidRPr="00EC30C5">
        <w:rPr>
          <w:rFonts w:asciiTheme="minorHAnsi" w:hAnsiTheme="minorHAnsi" w:cstheme="minorHAnsi"/>
          <w:bCs w:val="0"/>
        </w:rPr>
        <w:t>Članak 5.</w:t>
      </w:r>
    </w:p>
    <w:p w14:paraId="170A2D06" w14:textId="77777777" w:rsidR="0032416E" w:rsidRPr="00EC30C5" w:rsidRDefault="0032416E" w:rsidP="005F0E42">
      <w:pPr>
        <w:pStyle w:val="Uvuenotijeloteksta"/>
        <w:ind w:firstLine="0"/>
        <w:jc w:val="center"/>
        <w:rPr>
          <w:rFonts w:asciiTheme="minorHAnsi" w:hAnsiTheme="minorHAnsi" w:cstheme="minorHAnsi"/>
          <w:bCs w:val="0"/>
        </w:rPr>
      </w:pPr>
    </w:p>
    <w:p w14:paraId="7C6E05FC" w14:textId="77777777" w:rsidR="005F0E42" w:rsidRPr="00EC30C5" w:rsidRDefault="005F0E42" w:rsidP="0032416E">
      <w:pPr>
        <w:pStyle w:val="Uvuenotijeloteksta"/>
        <w:ind w:firstLine="0"/>
        <w:jc w:val="both"/>
        <w:rPr>
          <w:rFonts w:asciiTheme="minorHAnsi" w:hAnsiTheme="minorHAnsi" w:cstheme="minorHAnsi"/>
          <w:b w:val="0"/>
        </w:rPr>
      </w:pPr>
      <w:r w:rsidRPr="00EC30C5">
        <w:rPr>
          <w:rFonts w:asciiTheme="minorHAnsi" w:hAnsiTheme="minorHAnsi" w:cstheme="minorHAnsi"/>
          <w:b w:val="0"/>
        </w:rPr>
        <w:t>Za građevine i površine iz članka 3. ovog Plana trebaju se poduzeti slijedeće mjere preventivne zaštite, motrenja, čuvanja i ophodnje:</w:t>
      </w:r>
    </w:p>
    <w:p w14:paraId="23E88757" w14:textId="77777777" w:rsidR="005F0E42" w:rsidRPr="00EC30C5" w:rsidRDefault="005F0E42" w:rsidP="005F0E42">
      <w:pPr>
        <w:numPr>
          <w:ilvl w:val="0"/>
          <w:numId w:val="1"/>
        </w:numPr>
        <w:jc w:val="both"/>
        <w:rPr>
          <w:rFonts w:asciiTheme="minorHAnsi" w:hAnsiTheme="minorHAnsi" w:cstheme="minorHAnsi"/>
          <w:color w:val="121617"/>
        </w:rPr>
      </w:pPr>
      <w:r w:rsidRPr="00EC30C5">
        <w:rPr>
          <w:rFonts w:asciiTheme="minorHAnsi" w:hAnsiTheme="minorHAnsi" w:cstheme="minorHAnsi"/>
          <w:color w:val="121617"/>
        </w:rPr>
        <w:t>poduzimanje mjera za dovođenje i održavanje u ispravnom stanju postrojenja, instalacija i uređaja kao njihov tehnički pregled,</w:t>
      </w:r>
    </w:p>
    <w:p w14:paraId="2A9CD293" w14:textId="77777777" w:rsidR="005F0E42" w:rsidRPr="00EC30C5" w:rsidRDefault="005F0E42" w:rsidP="005F0E42">
      <w:pPr>
        <w:numPr>
          <w:ilvl w:val="0"/>
          <w:numId w:val="1"/>
        </w:numPr>
        <w:jc w:val="both"/>
        <w:rPr>
          <w:rFonts w:asciiTheme="minorHAnsi" w:hAnsiTheme="minorHAnsi" w:cstheme="minorHAnsi"/>
          <w:color w:val="121617"/>
        </w:rPr>
      </w:pPr>
      <w:r w:rsidRPr="00EC30C5">
        <w:rPr>
          <w:rFonts w:asciiTheme="minorHAnsi" w:hAnsiTheme="minorHAnsi" w:cstheme="minorHAnsi"/>
          <w:color w:val="121617"/>
        </w:rPr>
        <w:t>uklanjanje otpada iz zatvorenih i otvorenih prostora koji je nastao u procesu proizvodnje i odlaganja istoga na posebno za to određeno mjesto,</w:t>
      </w:r>
    </w:p>
    <w:p w14:paraId="5D470D32" w14:textId="77777777" w:rsidR="005F0E42" w:rsidRPr="00EC30C5" w:rsidRDefault="005F0E42" w:rsidP="005F0E42">
      <w:pPr>
        <w:numPr>
          <w:ilvl w:val="0"/>
          <w:numId w:val="1"/>
        </w:numPr>
        <w:jc w:val="both"/>
        <w:rPr>
          <w:rFonts w:asciiTheme="minorHAnsi" w:hAnsiTheme="minorHAnsi" w:cstheme="minorHAnsi"/>
          <w:color w:val="121617"/>
        </w:rPr>
      </w:pPr>
      <w:r w:rsidRPr="00EC30C5">
        <w:rPr>
          <w:rFonts w:asciiTheme="minorHAnsi" w:hAnsiTheme="minorHAnsi" w:cstheme="minorHAnsi"/>
          <w:color w:val="121617"/>
        </w:rPr>
        <w:t>uklanjanje suvišnih predmeta iz prostorija koji mogu predstavljati opasnost za nastajanje i širenje požara ili koji onemogućavaju brzi izlazak iz ugroženih područja,</w:t>
      </w:r>
    </w:p>
    <w:p w14:paraId="09D20F0F" w14:textId="77777777" w:rsidR="005F0E42" w:rsidRPr="00EC30C5" w:rsidRDefault="005F0E42" w:rsidP="005F0E42">
      <w:pPr>
        <w:numPr>
          <w:ilvl w:val="0"/>
          <w:numId w:val="1"/>
        </w:numPr>
        <w:jc w:val="both"/>
        <w:rPr>
          <w:rFonts w:asciiTheme="minorHAnsi" w:hAnsiTheme="minorHAnsi" w:cstheme="minorHAnsi"/>
          <w:color w:val="121617"/>
        </w:rPr>
      </w:pPr>
      <w:r w:rsidRPr="00EC30C5">
        <w:rPr>
          <w:rFonts w:asciiTheme="minorHAnsi" w:hAnsiTheme="minorHAnsi" w:cstheme="minorHAnsi"/>
          <w:color w:val="121617"/>
        </w:rPr>
        <w:t>održavanje i omogućavanje brzog pristupa vanjskim hidrantima,</w:t>
      </w:r>
    </w:p>
    <w:p w14:paraId="5A986865" w14:textId="77777777" w:rsidR="005F0E42" w:rsidRPr="00EC30C5" w:rsidRDefault="005F0E42" w:rsidP="005F0E42">
      <w:pPr>
        <w:numPr>
          <w:ilvl w:val="0"/>
          <w:numId w:val="1"/>
        </w:numPr>
        <w:jc w:val="both"/>
        <w:rPr>
          <w:rFonts w:asciiTheme="minorHAnsi" w:hAnsiTheme="minorHAnsi" w:cstheme="minorHAnsi"/>
          <w:color w:val="121617"/>
        </w:rPr>
      </w:pPr>
      <w:r w:rsidRPr="00EC30C5">
        <w:rPr>
          <w:rFonts w:asciiTheme="minorHAnsi" w:hAnsiTheme="minorHAnsi" w:cstheme="minorHAnsi"/>
          <w:color w:val="121617"/>
        </w:rPr>
        <w:t>održavanje slobodnog pristupa vatrogasnim aparatima i uređajima,</w:t>
      </w:r>
    </w:p>
    <w:p w14:paraId="23E9E281" w14:textId="77777777" w:rsidR="005F0E42" w:rsidRPr="00EC30C5" w:rsidRDefault="005F0E42" w:rsidP="005F0E42">
      <w:pPr>
        <w:numPr>
          <w:ilvl w:val="0"/>
          <w:numId w:val="1"/>
        </w:numPr>
        <w:jc w:val="both"/>
        <w:rPr>
          <w:rFonts w:asciiTheme="minorHAnsi" w:hAnsiTheme="minorHAnsi" w:cstheme="minorHAnsi"/>
          <w:color w:val="121617"/>
        </w:rPr>
      </w:pPr>
      <w:r w:rsidRPr="00EC30C5">
        <w:rPr>
          <w:rFonts w:asciiTheme="minorHAnsi" w:hAnsiTheme="minorHAnsi" w:cstheme="minorHAnsi"/>
          <w:color w:val="121617"/>
        </w:rPr>
        <w:t>dovođenje u ispravno stanje postojeće vatrogasne opreme i sredstava za gašenje požara te postavljanje istih za na to određena mjesta,</w:t>
      </w:r>
    </w:p>
    <w:p w14:paraId="5EA33359" w14:textId="77777777" w:rsidR="005F0E42" w:rsidRPr="00EC30C5" w:rsidRDefault="005F0E42" w:rsidP="005F0E42">
      <w:pPr>
        <w:numPr>
          <w:ilvl w:val="0"/>
          <w:numId w:val="1"/>
        </w:numPr>
        <w:jc w:val="both"/>
        <w:rPr>
          <w:rFonts w:asciiTheme="minorHAnsi" w:hAnsiTheme="minorHAnsi" w:cstheme="minorHAnsi"/>
          <w:color w:val="121617"/>
        </w:rPr>
      </w:pPr>
      <w:r w:rsidRPr="00EC30C5">
        <w:rPr>
          <w:rFonts w:asciiTheme="minorHAnsi" w:hAnsiTheme="minorHAnsi" w:cstheme="minorHAnsi"/>
          <w:color w:val="121617"/>
        </w:rPr>
        <w:t>izvođenje odgovarajućih uređaja i instalacija za dojavu i gašenje požara,</w:t>
      </w:r>
    </w:p>
    <w:p w14:paraId="35F5B7EC" w14:textId="77777777" w:rsidR="005F0E42" w:rsidRPr="00EC30C5" w:rsidRDefault="005F0E42" w:rsidP="005F0E42">
      <w:pPr>
        <w:numPr>
          <w:ilvl w:val="0"/>
          <w:numId w:val="1"/>
        </w:numPr>
        <w:jc w:val="both"/>
        <w:rPr>
          <w:rFonts w:asciiTheme="minorHAnsi" w:hAnsiTheme="minorHAnsi" w:cstheme="minorHAnsi"/>
          <w:color w:val="121617"/>
        </w:rPr>
      </w:pPr>
      <w:r w:rsidRPr="00EC30C5">
        <w:rPr>
          <w:rFonts w:asciiTheme="minorHAnsi" w:hAnsiTheme="minorHAnsi" w:cstheme="minorHAnsi"/>
          <w:color w:val="121617"/>
        </w:rPr>
        <w:t>osiguravanje vatrogasnih dežurstava u vanjskim prostorima.</w:t>
      </w:r>
    </w:p>
    <w:p w14:paraId="2E9DA35D" w14:textId="77777777" w:rsidR="005F0E42" w:rsidRPr="00EC30C5" w:rsidRDefault="005F0E42" w:rsidP="005F0E42">
      <w:pPr>
        <w:rPr>
          <w:rFonts w:asciiTheme="minorHAnsi" w:hAnsiTheme="minorHAnsi" w:cstheme="minorHAnsi"/>
          <w:color w:val="121617"/>
        </w:rPr>
      </w:pPr>
    </w:p>
    <w:p w14:paraId="7090FD53" w14:textId="77777777" w:rsidR="005F0E42" w:rsidRPr="00EC30C5" w:rsidRDefault="005F0E42" w:rsidP="0032416E">
      <w:pPr>
        <w:jc w:val="both"/>
        <w:rPr>
          <w:rFonts w:asciiTheme="minorHAnsi" w:hAnsiTheme="minorHAnsi" w:cstheme="minorHAnsi"/>
        </w:rPr>
      </w:pPr>
      <w:r w:rsidRPr="00EC30C5">
        <w:rPr>
          <w:rFonts w:asciiTheme="minorHAnsi" w:hAnsiTheme="minorHAnsi" w:cstheme="minorHAnsi"/>
        </w:rPr>
        <w:t>Uz preventivne mjere navedene u prethodnom stavku svi sudionici zaduženi za provedbu istih dužni su poduzimati i mjere čuvanja te organiziranja motriteljsko</w:t>
      </w:r>
      <w:r w:rsidR="0032416E" w:rsidRPr="00EC30C5">
        <w:rPr>
          <w:rFonts w:asciiTheme="minorHAnsi" w:hAnsiTheme="minorHAnsi" w:cstheme="minorHAnsi"/>
        </w:rPr>
        <w:t xml:space="preserve"> - </w:t>
      </w:r>
      <w:r w:rsidRPr="00EC30C5">
        <w:rPr>
          <w:rFonts w:asciiTheme="minorHAnsi" w:hAnsiTheme="minorHAnsi" w:cstheme="minorHAnsi"/>
        </w:rPr>
        <w:t>dojavnih službi opremljenih s odgovarajućim sredstvima, opremom i ljudstvom za gašenje požara.</w:t>
      </w:r>
    </w:p>
    <w:p w14:paraId="0553517E" w14:textId="77777777" w:rsidR="005F0E42" w:rsidRPr="00EC30C5" w:rsidRDefault="005F0E42" w:rsidP="005F0E42">
      <w:pPr>
        <w:pStyle w:val="Uvuenotijeloteksta"/>
        <w:rPr>
          <w:rFonts w:asciiTheme="minorHAnsi" w:hAnsiTheme="minorHAnsi" w:cstheme="minorHAnsi"/>
        </w:rPr>
      </w:pPr>
    </w:p>
    <w:p w14:paraId="6869F775" w14:textId="3507F1A5" w:rsidR="005F0E42" w:rsidRPr="00EC30C5" w:rsidRDefault="005F0E42" w:rsidP="0032416E">
      <w:pPr>
        <w:pStyle w:val="Uvuenotijeloteksta"/>
        <w:ind w:firstLine="0"/>
        <w:jc w:val="both"/>
        <w:rPr>
          <w:rFonts w:asciiTheme="minorHAnsi" w:hAnsiTheme="minorHAnsi" w:cstheme="minorHAnsi"/>
          <w:b w:val="0"/>
        </w:rPr>
      </w:pPr>
      <w:r w:rsidRPr="00EC30C5">
        <w:rPr>
          <w:rFonts w:asciiTheme="minorHAnsi" w:hAnsiTheme="minorHAnsi" w:cstheme="minorHAnsi"/>
          <w:b w:val="0"/>
        </w:rPr>
        <w:t xml:space="preserve">Sredstva za provedbu planova motrenja dojavnih službi osigurat će pravne osobe iz članka 4. koje su vlasnici ili korisnici površine ili građevine kojima upravljaju, dok se sredstva za istu namjenu za fizičke osobe osiguravaju u Proračunu Općine </w:t>
      </w:r>
      <w:r w:rsidR="000A20AE" w:rsidRPr="000A20AE">
        <w:rPr>
          <w:rFonts w:asciiTheme="minorHAnsi" w:hAnsiTheme="minorHAnsi" w:cstheme="minorHAnsi"/>
          <w:b w:val="0"/>
        </w:rPr>
        <w:t>Sveti Petar Orehovec</w:t>
      </w:r>
      <w:r w:rsidR="00DF1B2B">
        <w:rPr>
          <w:rFonts w:asciiTheme="minorHAnsi" w:hAnsiTheme="minorHAnsi" w:cstheme="minorHAnsi"/>
          <w:b w:val="0"/>
        </w:rPr>
        <w:t xml:space="preserve"> </w:t>
      </w:r>
      <w:r w:rsidR="0032416E" w:rsidRPr="00EC30C5">
        <w:rPr>
          <w:rFonts w:asciiTheme="minorHAnsi" w:hAnsiTheme="minorHAnsi" w:cstheme="minorHAnsi"/>
          <w:b w:val="0"/>
        </w:rPr>
        <w:t>ako</w:t>
      </w:r>
      <w:r w:rsidRPr="00EC30C5">
        <w:rPr>
          <w:rFonts w:asciiTheme="minorHAnsi" w:hAnsiTheme="minorHAnsi" w:cstheme="minorHAnsi"/>
          <w:b w:val="0"/>
        </w:rPr>
        <w:t xml:space="preserve"> će biti osigurana sredstva.</w:t>
      </w:r>
    </w:p>
    <w:p w14:paraId="4447358B" w14:textId="77777777" w:rsidR="005F0E42" w:rsidRPr="00EC30C5" w:rsidRDefault="005F0E42" w:rsidP="005F0E42">
      <w:pPr>
        <w:rPr>
          <w:rFonts w:asciiTheme="minorHAnsi" w:hAnsiTheme="minorHAnsi" w:cstheme="minorHAnsi"/>
        </w:rPr>
      </w:pPr>
      <w:r w:rsidRPr="00EC30C5">
        <w:rPr>
          <w:rFonts w:asciiTheme="minorHAnsi" w:hAnsiTheme="minorHAnsi" w:cstheme="minorHAnsi"/>
        </w:rPr>
        <w:t> </w:t>
      </w:r>
    </w:p>
    <w:p w14:paraId="7ADE00DD" w14:textId="77777777" w:rsidR="005F0E42" w:rsidRPr="00EC30C5" w:rsidRDefault="005F0E42" w:rsidP="005F0E42">
      <w:pPr>
        <w:jc w:val="center"/>
        <w:rPr>
          <w:rFonts w:asciiTheme="minorHAnsi" w:hAnsiTheme="minorHAnsi" w:cstheme="minorHAnsi"/>
        </w:rPr>
      </w:pPr>
      <w:r w:rsidRPr="00EC30C5">
        <w:rPr>
          <w:rStyle w:val="Naglaeno"/>
          <w:rFonts w:asciiTheme="minorHAnsi" w:hAnsiTheme="minorHAnsi" w:cstheme="minorHAnsi"/>
          <w:color w:val="242C2D"/>
        </w:rPr>
        <w:t>Članak 6.</w:t>
      </w:r>
    </w:p>
    <w:p w14:paraId="31D429A7" w14:textId="77777777" w:rsidR="005F0E42" w:rsidRPr="00EC30C5" w:rsidRDefault="005F0E42" w:rsidP="005F0E42">
      <w:pPr>
        <w:rPr>
          <w:rFonts w:asciiTheme="minorHAnsi" w:hAnsiTheme="minorHAnsi" w:cstheme="minorHAnsi"/>
        </w:rPr>
      </w:pPr>
    </w:p>
    <w:p w14:paraId="6F2167BA" w14:textId="67669E65" w:rsidR="005F0E42" w:rsidRPr="00EC30C5" w:rsidRDefault="005F0E42" w:rsidP="004F5C89">
      <w:pPr>
        <w:ind w:firstLine="708"/>
        <w:jc w:val="both"/>
        <w:rPr>
          <w:rFonts w:asciiTheme="minorHAnsi" w:hAnsiTheme="minorHAnsi" w:cstheme="minorHAnsi"/>
        </w:rPr>
      </w:pPr>
      <w:r w:rsidRPr="00EC30C5">
        <w:rPr>
          <w:rFonts w:asciiTheme="minorHAnsi" w:hAnsiTheme="minorHAnsi" w:cstheme="minorHAnsi"/>
        </w:rPr>
        <w:t>Ovaj Plan stupa na snagu danom donošenja</w:t>
      </w:r>
      <w:r w:rsidR="00B6507B" w:rsidRPr="00EC30C5">
        <w:rPr>
          <w:rFonts w:asciiTheme="minorHAnsi" w:hAnsiTheme="minorHAnsi" w:cstheme="minorHAnsi"/>
        </w:rPr>
        <w:t>.</w:t>
      </w:r>
    </w:p>
    <w:p w14:paraId="6F952A40" w14:textId="77777777" w:rsidR="005F0E42" w:rsidRPr="00EC30C5" w:rsidRDefault="005F0E42" w:rsidP="005F0E42">
      <w:pPr>
        <w:ind w:firstLine="708"/>
        <w:rPr>
          <w:rFonts w:asciiTheme="minorHAnsi" w:hAnsiTheme="minorHAnsi" w:cstheme="minorHAnsi"/>
        </w:rPr>
      </w:pPr>
    </w:p>
    <w:p w14:paraId="4882D7CE" w14:textId="02B595DE" w:rsidR="005F0E42" w:rsidRDefault="004F5C89" w:rsidP="0032416E">
      <w:pPr>
        <w:jc w:val="right"/>
        <w:rPr>
          <w:rFonts w:asciiTheme="minorHAnsi" w:hAnsiTheme="minorHAnsi" w:cstheme="minorHAnsi"/>
        </w:rPr>
      </w:pPr>
      <w:r>
        <w:rPr>
          <w:rFonts w:asciiTheme="minorHAnsi" w:hAnsiTheme="minorHAnsi" w:cstheme="minorHAnsi"/>
        </w:rPr>
        <w:t>OPĆINSKI NAČELNIK</w:t>
      </w:r>
      <w:r w:rsidR="0032416E" w:rsidRPr="00EC30C5">
        <w:rPr>
          <w:rFonts w:asciiTheme="minorHAnsi" w:hAnsiTheme="minorHAnsi" w:cstheme="minorHAnsi"/>
        </w:rPr>
        <w:t>:</w:t>
      </w:r>
    </w:p>
    <w:p w14:paraId="669DB33A" w14:textId="70552854" w:rsidR="005F0E42" w:rsidRPr="003842A7" w:rsidRDefault="004F5C89" w:rsidP="004F5C89">
      <w:pPr>
        <w:jc w:val="right"/>
        <w:rPr>
          <w:rFonts w:asciiTheme="minorHAnsi" w:hAnsiTheme="minorHAnsi" w:cstheme="minorHAnsi"/>
        </w:rPr>
      </w:pPr>
      <w:r>
        <w:rPr>
          <w:rFonts w:asciiTheme="minorHAnsi" w:hAnsiTheme="minorHAnsi" w:cstheme="minorHAnsi"/>
        </w:rPr>
        <w:t>Franjo Poljak</w:t>
      </w:r>
    </w:p>
    <w:p w14:paraId="4AF1A04C" w14:textId="77777777" w:rsidR="00E25AE2" w:rsidRPr="003842A7" w:rsidRDefault="00E25AE2">
      <w:pPr>
        <w:rPr>
          <w:rFonts w:asciiTheme="minorHAnsi" w:hAnsiTheme="minorHAnsi" w:cstheme="minorHAnsi"/>
        </w:rPr>
      </w:pPr>
    </w:p>
    <w:sectPr w:rsidR="00E25AE2" w:rsidRPr="00384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80D4C"/>
    <w:multiLevelType w:val="hybridMultilevel"/>
    <w:tmpl w:val="E12871D2"/>
    <w:lvl w:ilvl="0" w:tplc="5FFA6992">
      <w:numFmt w:val="bullet"/>
      <w:lvlText w:val="-"/>
      <w:lvlJc w:val="left"/>
      <w:pPr>
        <w:tabs>
          <w:tab w:val="num" w:pos="720"/>
        </w:tabs>
        <w:ind w:left="720" w:hanging="360"/>
      </w:pPr>
      <w:rPr>
        <w:rFonts w:ascii="Times New Roman" w:eastAsia="Times New Roman" w:hAnsi="Times New Roman" w:cs="Times New Roman"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6855"/>
    <w:multiLevelType w:val="hybridMultilevel"/>
    <w:tmpl w:val="9A60DA64"/>
    <w:lvl w:ilvl="0" w:tplc="7756C1EA">
      <w:start w:val="1"/>
      <w:numFmt w:val="bullet"/>
      <w:lvlText w:val=""/>
      <w:lvlJc w:val="left"/>
      <w:pPr>
        <w:tabs>
          <w:tab w:val="num" w:pos="720"/>
        </w:tabs>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500046621">
    <w:abstractNumId w:val="0"/>
  </w:num>
  <w:num w:numId="2" w16cid:durableId="1226143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42"/>
    <w:rsid w:val="00013FAD"/>
    <w:rsid w:val="000A20AE"/>
    <w:rsid w:val="001F68FA"/>
    <w:rsid w:val="002C71AD"/>
    <w:rsid w:val="0032416E"/>
    <w:rsid w:val="003842A7"/>
    <w:rsid w:val="004F5C89"/>
    <w:rsid w:val="005168DD"/>
    <w:rsid w:val="005446DF"/>
    <w:rsid w:val="005930D1"/>
    <w:rsid w:val="005B6A78"/>
    <w:rsid w:val="005F0E42"/>
    <w:rsid w:val="00607992"/>
    <w:rsid w:val="006A0A0E"/>
    <w:rsid w:val="006A5B03"/>
    <w:rsid w:val="006A7D82"/>
    <w:rsid w:val="006E5A3F"/>
    <w:rsid w:val="009645EA"/>
    <w:rsid w:val="00B6507B"/>
    <w:rsid w:val="00C33B66"/>
    <w:rsid w:val="00CD1816"/>
    <w:rsid w:val="00DF1B2B"/>
    <w:rsid w:val="00E25AE2"/>
    <w:rsid w:val="00E52DBE"/>
    <w:rsid w:val="00EC30C5"/>
    <w:rsid w:val="00F40BD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B3C6"/>
  <w15:chartTrackingRefBased/>
  <w15:docId w15:val="{9CB9F9DD-5A90-419C-84B1-C66D9BAD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42"/>
    <w:rPr>
      <w:rFonts w:ascii="Times New Roman" w:eastAsia="Times New Roman" w:hAnsi="Times New Roman"/>
      <w:sz w:val="24"/>
      <w:szCs w:val="24"/>
    </w:rPr>
  </w:style>
  <w:style w:type="paragraph" w:styleId="Naslov1">
    <w:name w:val="heading 1"/>
    <w:basedOn w:val="Normal"/>
    <w:next w:val="Normal"/>
    <w:link w:val="Naslov1Char"/>
    <w:qFormat/>
    <w:rsid w:val="005F0E42"/>
    <w:pPr>
      <w:keepNext/>
      <w:ind w:firstLine="708"/>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5F0E42"/>
    <w:rPr>
      <w:rFonts w:ascii="Times New Roman" w:eastAsia="Times New Roman" w:hAnsi="Times New Roman" w:cs="Times New Roman"/>
      <w:b/>
      <w:bCs/>
      <w:sz w:val="24"/>
      <w:szCs w:val="24"/>
      <w:lang w:eastAsia="hr-HR"/>
    </w:rPr>
  </w:style>
  <w:style w:type="paragraph" w:styleId="Uvuenotijeloteksta">
    <w:name w:val="Body Text Indent"/>
    <w:basedOn w:val="Normal"/>
    <w:link w:val="UvuenotijelotekstaChar"/>
    <w:semiHidden/>
    <w:rsid w:val="005F0E42"/>
    <w:pPr>
      <w:ind w:firstLine="708"/>
    </w:pPr>
    <w:rPr>
      <w:b/>
      <w:bCs/>
    </w:rPr>
  </w:style>
  <w:style w:type="character" w:customStyle="1" w:styleId="UvuenotijelotekstaChar">
    <w:name w:val="Uvučeno tijelo teksta Char"/>
    <w:link w:val="Uvuenotijeloteksta"/>
    <w:semiHidden/>
    <w:rsid w:val="005F0E42"/>
    <w:rPr>
      <w:rFonts w:ascii="Times New Roman" w:eastAsia="Times New Roman" w:hAnsi="Times New Roman" w:cs="Times New Roman"/>
      <w:b/>
      <w:bCs/>
      <w:sz w:val="24"/>
      <w:szCs w:val="24"/>
      <w:lang w:eastAsia="hr-HR"/>
    </w:rPr>
  </w:style>
  <w:style w:type="paragraph" w:styleId="StandardWeb">
    <w:name w:val="Normal (Web)"/>
    <w:basedOn w:val="Normal"/>
    <w:semiHidden/>
    <w:rsid w:val="005F0E42"/>
    <w:pPr>
      <w:spacing w:before="100" w:beforeAutospacing="1" w:after="100" w:afterAutospacing="1"/>
    </w:pPr>
  </w:style>
  <w:style w:type="character" w:styleId="Naglaeno">
    <w:name w:val="Strong"/>
    <w:qFormat/>
    <w:rsid w:val="005F0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Milković</dc:creator>
  <cp:keywords/>
  <cp:lastModifiedBy>Pročelnica JUO</cp:lastModifiedBy>
  <cp:revision>5</cp:revision>
  <cp:lastPrinted>2025-05-02T12:59:00Z</cp:lastPrinted>
  <dcterms:created xsi:type="dcterms:W3CDTF">2025-03-17T12:20:00Z</dcterms:created>
  <dcterms:modified xsi:type="dcterms:W3CDTF">2025-05-02T12:59:00Z</dcterms:modified>
</cp:coreProperties>
</file>